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01" w:rsidRDefault="004C2401" w:rsidP="00697559">
      <w:pPr>
        <w:pStyle w:val="Nagwek1"/>
        <w:spacing w:before="0" w:after="0"/>
        <w:jc w:val="center"/>
        <w:rPr>
          <w:rFonts w:asciiTheme="minorHAnsi" w:hAnsiTheme="minorHAnsi" w:cs="Arial"/>
          <w:sz w:val="22"/>
          <w:szCs w:val="22"/>
        </w:rPr>
      </w:pPr>
      <w:r w:rsidRPr="00A31F2A">
        <w:rPr>
          <w:rFonts w:asciiTheme="minorHAnsi" w:hAnsiTheme="minorHAnsi" w:cs="Arial"/>
          <w:sz w:val="22"/>
          <w:szCs w:val="22"/>
        </w:rPr>
        <w:t>SPECYFIKACJA ISTOTNYCH WARUNKÓW ZAMÓWIENIA</w:t>
      </w:r>
    </w:p>
    <w:p w:rsidR="004C2401" w:rsidRPr="00A31F2A" w:rsidRDefault="004C2401" w:rsidP="00697559">
      <w:pPr>
        <w:pStyle w:val="Nagwek2"/>
        <w:spacing w:before="0"/>
        <w:jc w:val="both"/>
        <w:rPr>
          <w:rFonts w:asciiTheme="minorHAnsi" w:hAnsiTheme="minorHAnsi" w:cs="Arial"/>
          <w:b/>
          <w:i/>
          <w:color w:val="auto"/>
          <w:sz w:val="22"/>
          <w:szCs w:val="22"/>
        </w:rPr>
      </w:pPr>
      <w:r w:rsidRPr="00A31F2A">
        <w:rPr>
          <w:rFonts w:asciiTheme="minorHAnsi" w:hAnsiTheme="minorHAnsi" w:cs="Arial"/>
          <w:b/>
          <w:i/>
          <w:color w:val="auto"/>
          <w:sz w:val="22"/>
          <w:szCs w:val="22"/>
        </w:rPr>
        <w:t>1. Zamawiający:</w:t>
      </w:r>
    </w:p>
    <w:p w:rsidR="004C2401" w:rsidRPr="00A31F2A" w:rsidRDefault="004C2401" w:rsidP="00697559">
      <w:pPr>
        <w:rPr>
          <w:rFonts w:asciiTheme="minorHAnsi" w:hAnsiTheme="minorHAnsi"/>
          <w:sz w:val="22"/>
          <w:szCs w:val="22"/>
        </w:rPr>
      </w:pPr>
      <w:r w:rsidRPr="00A31F2A">
        <w:rPr>
          <w:rFonts w:asciiTheme="minorHAnsi" w:hAnsiTheme="minorHAnsi"/>
          <w:sz w:val="22"/>
          <w:szCs w:val="22"/>
        </w:rPr>
        <w:t>Ekoenergia Silesia S.A.</w:t>
      </w:r>
    </w:p>
    <w:p w:rsidR="004C2401" w:rsidRPr="00A31F2A" w:rsidRDefault="004C2401" w:rsidP="00697559">
      <w:pPr>
        <w:rPr>
          <w:rFonts w:asciiTheme="minorHAnsi" w:hAnsiTheme="minorHAnsi"/>
          <w:sz w:val="22"/>
          <w:szCs w:val="22"/>
        </w:rPr>
      </w:pPr>
      <w:r w:rsidRPr="00A31F2A">
        <w:rPr>
          <w:rFonts w:asciiTheme="minorHAnsi" w:hAnsiTheme="minorHAnsi"/>
          <w:sz w:val="22"/>
          <w:szCs w:val="22"/>
        </w:rPr>
        <w:t>40-599 Katowice</w:t>
      </w:r>
    </w:p>
    <w:p w:rsidR="004C2401" w:rsidRPr="00A31F2A" w:rsidRDefault="004C2401" w:rsidP="00697559">
      <w:pPr>
        <w:rPr>
          <w:rFonts w:asciiTheme="minorHAnsi" w:hAnsiTheme="minorHAnsi"/>
          <w:sz w:val="22"/>
          <w:szCs w:val="22"/>
        </w:rPr>
      </w:pPr>
      <w:r w:rsidRPr="00A31F2A">
        <w:rPr>
          <w:rFonts w:asciiTheme="minorHAnsi" w:hAnsiTheme="minorHAnsi"/>
          <w:sz w:val="22"/>
          <w:szCs w:val="22"/>
        </w:rPr>
        <w:t>ul. Żeliwna 38</w:t>
      </w:r>
    </w:p>
    <w:p w:rsidR="004C2401" w:rsidRPr="001B2151" w:rsidRDefault="001B2151" w:rsidP="00697559">
      <w:pPr>
        <w:rPr>
          <w:rFonts w:asciiTheme="minorHAnsi" w:hAnsiTheme="minorHAnsi"/>
          <w:sz w:val="22"/>
          <w:szCs w:val="22"/>
        </w:rPr>
      </w:pPr>
      <w:r w:rsidRPr="001B2151">
        <w:rPr>
          <w:rFonts w:asciiTheme="minorHAnsi" w:hAnsiTheme="minorHAnsi"/>
          <w:sz w:val="22"/>
          <w:szCs w:val="22"/>
        </w:rPr>
        <w:t>+48 32 220 80 71</w:t>
      </w:r>
    </w:p>
    <w:p w:rsidR="004C2401" w:rsidRPr="001B2151" w:rsidRDefault="004C2401" w:rsidP="00697559">
      <w:pPr>
        <w:rPr>
          <w:rFonts w:asciiTheme="minorHAnsi" w:hAnsiTheme="minorHAnsi"/>
          <w:sz w:val="22"/>
          <w:szCs w:val="22"/>
        </w:rPr>
      </w:pPr>
      <w:r w:rsidRPr="001B2151">
        <w:rPr>
          <w:rFonts w:asciiTheme="minorHAnsi" w:hAnsiTheme="minorHAnsi"/>
          <w:sz w:val="22"/>
          <w:szCs w:val="22"/>
        </w:rPr>
        <w:t>kontakt@ekoenergiasilesia.pl</w:t>
      </w:r>
    </w:p>
    <w:p w:rsidR="004C2401" w:rsidRPr="001B2151" w:rsidRDefault="00B83578" w:rsidP="00697559">
      <w:pPr>
        <w:rPr>
          <w:rFonts w:asciiTheme="minorHAnsi" w:hAnsiTheme="minorHAnsi"/>
          <w:sz w:val="22"/>
          <w:szCs w:val="22"/>
        </w:rPr>
      </w:pPr>
      <w:hyperlink r:id="rId8" w:history="1">
        <w:r w:rsidR="004C2401" w:rsidRPr="001B2151">
          <w:rPr>
            <w:rStyle w:val="Hipercze"/>
            <w:rFonts w:asciiTheme="minorHAnsi" w:hAnsiTheme="minorHAnsi"/>
            <w:sz w:val="22"/>
            <w:szCs w:val="22"/>
          </w:rPr>
          <w:t>www.ekoenergiasilesia.pl</w:t>
        </w:r>
      </w:hyperlink>
    </w:p>
    <w:p w:rsidR="004C2401" w:rsidRPr="001B2151" w:rsidRDefault="004C2401" w:rsidP="00697559">
      <w:pPr>
        <w:rPr>
          <w:rFonts w:asciiTheme="minorHAnsi" w:hAnsiTheme="minorHAnsi"/>
          <w:sz w:val="22"/>
          <w:szCs w:val="22"/>
        </w:rPr>
      </w:pPr>
    </w:p>
    <w:p w:rsidR="00B716CF" w:rsidRPr="00B716CF" w:rsidRDefault="00B716CF" w:rsidP="00B716CF">
      <w:pPr>
        <w:keepNext/>
        <w:jc w:val="both"/>
        <w:outlineLvl w:val="0"/>
        <w:rPr>
          <w:rFonts w:asciiTheme="minorHAnsi" w:hAnsiTheme="minorHAnsi" w:cs="Arial"/>
          <w:b/>
          <w:bCs/>
          <w:i/>
          <w:iCs/>
          <w:kern w:val="32"/>
          <w:sz w:val="22"/>
          <w:szCs w:val="22"/>
        </w:rPr>
      </w:pPr>
      <w:r w:rsidRPr="00B716CF">
        <w:rPr>
          <w:rFonts w:asciiTheme="minorHAnsi" w:hAnsiTheme="minorHAnsi" w:cs="Arial"/>
          <w:b/>
          <w:bCs/>
          <w:i/>
          <w:iCs/>
          <w:kern w:val="32"/>
          <w:sz w:val="22"/>
          <w:szCs w:val="22"/>
        </w:rPr>
        <w:t>2. Tryb udzielenia zamówienia:</w:t>
      </w:r>
    </w:p>
    <w:p w:rsidR="00B716CF" w:rsidRPr="00B716CF" w:rsidRDefault="00B716CF" w:rsidP="00B716CF">
      <w:pPr>
        <w:keepNext/>
        <w:tabs>
          <w:tab w:val="num" w:pos="0"/>
        </w:tabs>
        <w:suppressAutoHyphens/>
        <w:jc w:val="both"/>
        <w:outlineLvl w:val="0"/>
        <w:rPr>
          <w:rFonts w:asciiTheme="minorHAnsi" w:hAnsiTheme="minorHAnsi" w:cs="Arial"/>
          <w:color w:val="000000"/>
          <w:sz w:val="22"/>
          <w:szCs w:val="22"/>
          <w:lang w:eastAsia="ar-SA"/>
        </w:rPr>
      </w:pPr>
      <w:r w:rsidRPr="00B716CF">
        <w:rPr>
          <w:rFonts w:asciiTheme="minorHAnsi" w:hAnsiTheme="minorHAnsi" w:cs="Arial"/>
          <w:color w:val="000000"/>
          <w:sz w:val="22"/>
          <w:szCs w:val="22"/>
          <w:lang w:eastAsia="ar-SA"/>
        </w:rPr>
        <w:t>Przetarg nieograniczony prowadzony zgodnie z ustawą Prawo zamówień publicznych z dnia 29.01.20</w:t>
      </w:r>
      <w:r w:rsidR="001B2151">
        <w:rPr>
          <w:rFonts w:asciiTheme="minorHAnsi" w:hAnsiTheme="minorHAnsi" w:cs="Arial"/>
          <w:color w:val="000000"/>
          <w:sz w:val="22"/>
          <w:szCs w:val="22"/>
          <w:lang w:eastAsia="ar-SA"/>
        </w:rPr>
        <w:t xml:space="preserve">04 </w:t>
      </w:r>
      <w:r w:rsidR="001B2151">
        <w:rPr>
          <w:rFonts w:asciiTheme="minorHAnsi" w:hAnsiTheme="minorHAnsi" w:cs="Arial"/>
          <w:color w:val="000000"/>
          <w:sz w:val="22"/>
          <w:szCs w:val="22"/>
          <w:lang w:eastAsia="ar-SA"/>
        </w:rPr>
        <w:br/>
        <w:t>(Dz. U. z 2017 r. poz. 1579)</w:t>
      </w:r>
    </w:p>
    <w:p w:rsidR="00B716CF" w:rsidRPr="00B716CF" w:rsidRDefault="00B716CF" w:rsidP="00B716CF">
      <w:pPr>
        <w:keepNext/>
        <w:tabs>
          <w:tab w:val="num" w:pos="0"/>
        </w:tabs>
        <w:suppressAutoHyphens/>
        <w:jc w:val="both"/>
        <w:outlineLvl w:val="0"/>
        <w:rPr>
          <w:rFonts w:asciiTheme="minorHAnsi" w:hAnsiTheme="minorHAnsi" w:cs="Arial"/>
          <w:sz w:val="20"/>
          <w:szCs w:val="22"/>
        </w:rPr>
      </w:pPr>
    </w:p>
    <w:p w:rsidR="00B716CF" w:rsidRPr="00B716CF" w:rsidRDefault="00B716CF" w:rsidP="00B716CF">
      <w:pPr>
        <w:keepNext/>
        <w:jc w:val="both"/>
        <w:outlineLvl w:val="0"/>
        <w:rPr>
          <w:rFonts w:asciiTheme="minorHAnsi" w:hAnsiTheme="minorHAnsi" w:cs="Arial"/>
          <w:b/>
          <w:bCs/>
          <w:i/>
          <w:iCs/>
          <w:kern w:val="32"/>
          <w:sz w:val="22"/>
          <w:szCs w:val="22"/>
        </w:rPr>
      </w:pPr>
      <w:r w:rsidRPr="00B716CF">
        <w:rPr>
          <w:rFonts w:asciiTheme="minorHAnsi" w:hAnsiTheme="minorHAnsi" w:cs="Arial"/>
          <w:b/>
          <w:bCs/>
          <w:i/>
          <w:iCs/>
          <w:kern w:val="32"/>
          <w:sz w:val="22"/>
          <w:szCs w:val="22"/>
        </w:rPr>
        <w:t>3. Przedmiot zamówienia:</w:t>
      </w:r>
    </w:p>
    <w:p w:rsidR="00B716CF" w:rsidRPr="00B716CF" w:rsidRDefault="00B716CF" w:rsidP="00B716CF">
      <w:pPr>
        <w:autoSpaceDE w:val="0"/>
        <w:autoSpaceDN w:val="0"/>
        <w:adjustRightInd w:val="0"/>
        <w:jc w:val="both"/>
        <w:rPr>
          <w:rFonts w:asciiTheme="minorHAnsi" w:hAnsiTheme="minorHAnsi"/>
          <w:sz w:val="16"/>
          <w:szCs w:val="22"/>
        </w:rPr>
      </w:pPr>
    </w:p>
    <w:p w:rsidR="00B716CF" w:rsidRPr="00B716CF" w:rsidRDefault="00B716CF" w:rsidP="00B716CF">
      <w:pPr>
        <w:tabs>
          <w:tab w:val="left" w:leader="dot" w:pos="3442"/>
        </w:tabs>
        <w:autoSpaceDE w:val="0"/>
        <w:autoSpaceDN w:val="0"/>
        <w:adjustRightInd w:val="0"/>
        <w:ind w:left="370" w:right="4176"/>
        <w:jc w:val="both"/>
        <w:rPr>
          <w:rFonts w:asciiTheme="minorHAnsi" w:hAnsiTheme="minorHAnsi" w:cstheme="minorHAnsi"/>
          <w:sz w:val="22"/>
          <w:szCs w:val="22"/>
        </w:rPr>
      </w:pPr>
      <w:r w:rsidRPr="00B716CF">
        <w:rPr>
          <w:rFonts w:asciiTheme="minorHAnsi" w:hAnsiTheme="minorHAnsi" w:cstheme="minorHAnsi"/>
          <w:b/>
          <w:sz w:val="22"/>
          <w:szCs w:val="22"/>
        </w:rPr>
        <w:t xml:space="preserve">CPV  </w:t>
      </w:r>
    </w:p>
    <w:p w:rsidR="001B2151" w:rsidRDefault="001B2151" w:rsidP="001B2151">
      <w:pPr>
        <w:suppressAutoHyphens/>
        <w:ind w:left="357"/>
        <w:contextualSpacing/>
        <w:jc w:val="both"/>
        <w:rPr>
          <w:rFonts w:asciiTheme="minorHAnsi" w:hAnsiTheme="minorHAnsi" w:cstheme="minorHAnsi"/>
          <w:sz w:val="22"/>
          <w:szCs w:val="22"/>
        </w:rPr>
      </w:pPr>
      <w:r w:rsidRPr="001B2151">
        <w:rPr>
          <w:rFonts w:asciiTheme="minorHAnsi" w:hAnsiTheme="minorHAnsi" w:cstheme="minorHAnsi"/>
          <w:sz w:val="22"/>
          <w:szCs w:val="22"/>
        </w:rPr>
        <w:t xml:space="preserve">79710000-4 - usługi ochroniarskie </w:t>
      </w:r>
    </w:p>
    <w:p w:rsidR="001B2151" w:rsidRPr="001B2151" w:rsidRDefault="001B2151" w:rsidP="001B2151">
      <w:pPr>
        <w:suppressAutoHyphens/>
        <w:ind w:left="357"/>
        <w:contextualSpacing/>
        <w:jc w:val="both"/>
        <w:rPr>
          <w:rFonts w:asciiTheme="minorHAnsi" w:hAnsiTheme="minorHAnsi" w:cstheme="minorHAnsi"/>
          <w:sz w:val="22"/>
          <w:szCs w:val="22"/>
        </w:rPr>
      </w:pPr>
      <w:r w:rsidRPr="001B2151">
        <w:rPr>
          <w:rFonts w:asciiTheme="minorHAnsi" w:hAnsiTheme="minorHAnsi" w:cstheme="minorHAnsi"/>
          <w:sz w:val="22"/>
          <w:szCs w:val="22"/>
        </w:rPr>
        <w:t>79711000-1 - usługi nadzoru przy użyciu alarmu</w:t>
      </w:r>
    </w:p>
    <w:p w:rsidR="00B716CF" w:rsidRDefault="001B2151" w:rsidP="001B2151">
      <w:pPr>
        <w:suppressAutoHyphens/>
        <w:ind w:left="357"/>
        <w:contextualSpacing/>
        <w:jc w:val="both"/>
        <w:rPr>
          <w:rFonts w:asciiTheme="minorHAnsi" w:hAnsiTheme="minorHAnsi" w:cstheme="minorHAnsi"/>
          <w:sz w:val="22"/>
          <w:szCs w:val="22"/>
        </w:rPr>
      </w:pPr>
      <w:r w:rsidRPr="001B2151">
        <w:rPr>
          <w:rFonts w:asciiTheme="minorHAnsi" w:hAnsiTheme="minorHAnsi" w:cstheme="minorHAnsi"/>
          <w:sz w:val="22"/>
          <w:szCs w:val="22"/>
        </w:rPr>
        <w:t>79715000-9 - usługi patrolowe</w:t>
      </w:r>
    </w:p>
    <w:p w:rsidR="001B2151" w:rsidRPr="00B716CF" w:rsidRDefault="001B2151" w:rsidP="001B2151">
      <w:pPr>
        <w:suppressAutoHyphens/>
        <w:ind w:left="357"/>
        <w:contextualSpacing/>
        <w:jc w:val="both"/>
        <w:rPr>
          <w:rFonts w:asciiTheme="minorHAnsi" w:hAnsiTheme="minorHAnsi" w:cs="Arial"/>
          <w:b/>
          <w:sz w:val="22"/>
          <w:szCs w:val="22"/>
        </w:rPr>
      </w:pPr>
    </w:p>
    <w:p w:rsidR="00E14478" w:rsidRPr="00D43724" w:rsidRDefault="001B2151" w:rsidP="001B2151">
      <w:pPr>
        <w:jc w:val="both"/>
        <w:rPr>
          <w:rFonts w:asciiTheme="minorHAnsi" w:hAnsiTheme="minorHAnsi"/>
          <w:sz w:val="12"/>
          <w:szCs w:val="22"/>
        </w:rPr>
      </w:pPr>
      <w:r w:rsidRPr="001B2151">
        <w:rPr>
          <w:rFonts w:asciiTheme="minorHAnsi" w:hAnsiTheme="minorHAnsi" w:cs="Arial"/>
          <w:b/>
          <w:sz w:val="22"/>
          <w:szCs w:val="22"/>
        </w:rPr>
        <w:t>„Kompleksowe świadczenie usługi w zakresie fizycznej ochrony mienia nieruchomości położonej w Katowicach przy ul. Żeliwnej 38”.</w:t>
      </w:r>
    </w:p>
    <w:p w:rsidR="001B2151" w:rsidRDefault="001B2151" w:rsidP="00B716CF">
      <w:pPr>
        <w:pStyle w:val="Style27"/>
        <w:widowControl/>
        <w:rPr>
          <w:rFonts w:asciiTheme="minorHAnsi" w:hAnsiTheme="minorHAnsi" w:cstheme="minorHAnsi"/>
          <w:sz w:val="22"/>
          <w:szCs w:val="22"/>
        </w:rPr>
      </w:pPr>
    </w:p>
    <w:p w:rsidR="001B2151" w:rsidRPr="001B2151" w:rsidRDefault="001B2151" w:rsidP="001B2151">
      <w:pPr>
        <w:pStyle w:val="Style25"/>
        <w:widowControl/>
        <w:spacing w:line="240" w:lineRule="auto"/>
        <w:ind w:right="21" w:firstLine="0"/>
        <w:jc w:val="both"/>
        <w:rPr>
          <w:rStyle w:val="FontStyle32"/>
          <w:rFonts w:asciiTheme="minorHAnsi" w:hAnsiTheme="minorHAnsi" w:cstheme="minorHAnsi"/>
          <w:b/>
          <w:bCs/>
          <w:sz w:val="18"/>
        </w:rPr>
      </w:pPr>
      <w:r w:rsidRPr="001B2151">
        <w:rPr>
          <w:rFonts w:asciiTheme="minorHAnsi" w:hAnsiTheme="minorHAnsi" w:cstheme="minorHAnsi"/>
          <w:sz w:val="22"/>
        </w:rPr>
        <w:t>Przedmiotem zamówienia jest usługa fizycznej ochrony mienia nieruchomości w Katowicach przy ul. Żeliwnej 38</w:t>
      </w:r>
      <w:r w:rsidR="00DA7205">
        <w:rPr>
          <w:rFonts w:asciiTheme="minorHAnsi" w:hAnsiTheme="minorHAnsi" w:cstheme="minorHAnsi"/>
          <w:sz w:val="22"/>
        </w:rPr>
        <w:t xml:space="preserve"> składająca się z</w:t>
      </w:r>
      <w:r w:rsidRPr="001B2151">
        <w:rPr>
          <w:rFonts w:asciiTheme="minorHAnsi" w:hAnsiTheme="minorHAnsi" w:cstheme="minorHAnsi"/>
          <w:sz w:val="22"/>
        </w:rPr>
        <w:t>:</w:t>
      </w:r>
      <w:r w:rsidRPr="001B2151">
        <w:rPr>
          <w:rStyle w:val="FontStyle32"/>
          <w:rFonts w:asciiTheme="minorHAnsi" w:hAnsiTheme="minorHAnsi" w:cstheme="minorHAnsi"/>
          <w:sz w:val="18"/>
        </w:rPr>
        <w:t xml:space="preserve"> </w:t>
      </w:r>
    </w:p>
    <w:p w:rsidR="001B2151" w:rsidRPr="001B2151" w:rsidRDefault="001B2151" w:rsidP="001B2151">
      <w:pPr>
        <w:pStyle w:val="Style27"/>
        <w:numPr>
          <w:ilvl w:val="0"/>
          <w:numId w:val="36"/>
        </w:numPr>
        <w:rPr>
          <w:rFonts w:asciiTheme="minorHAnsi" w:hAnsiTheme="minorHAnsi" w:cstheme="minorHAnsi"/>
          <w:bCs/>
          <w:sz w:val="22"/>
        </w:rPr>
      </w:pPr>
      <w:r w:rsidRPr="001B2151">
        <w:rPr>
          <w:rFonts w:asciiTheme="minorHAnsi" w:hAnsiTheme="minorHAnsi" w:cstheme="minorHAnsi"/>
          <w:bCs/>
          <w:sz w:val="22"/>
        </w:rPr>
        <w:t>usług w zakresie całodobowej ochrony mienia oraz monitoringu obiektu na rzecz Zamawiającego, polegając</w:t>
      </w:r>
      <w:r w:rsidR="00DA7205">
        <w:rPr>
          <w:rFonts w:asciiTheme="minorHAnsi" w:hAnsiTheme="minorHAnsi" w:cstheme="minorHAnsi"/>
          <w:bCs/>
          <w:sz w:val="22"/>
        </w:rPr>
        <w:t>ych</w:t>
      </w:r>
      <w:r w:rsidRPr="001B2151">
        <w:rPr>
          <w:rFonts w:asciiTheme="minorHAnsi" w:hAnsiTheme="minorHAnsi" w:cstheme="minorHAnsi"/>
          <w:bCs/>
          <w:sz w:val="22"/>
        </w:rPr>
        <w:t xml:space="preserve"> na:</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zabezpieczeniu przed przedostaniem się osób nieuprawnionych na teren Zamawiającego,</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ochronie mienia Zamawiającego przed działaniem na jego terenie osób trzecich zakłócających porządek,</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ochronie mienia Zamawiającego przed kradzieżą i dewastacją,</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kierowaniu ruchem osób i pojazdów w warunkach normalnych,</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kierowaniu ruchem osób i pojazdów podczas sytuacji kryzysowych oraz w czasie akcji ratowniczej,</w:t>
      </w:r>
    </w:p>
    <w:p w:rsidR="001B2151" w:rsidRPr="001B2151" w:rsidRDefault="001B2151" w:rsidP="001B2151">
      <w:pPr>
        <w:pStyle w:val="Style27"/>
        <w:numPr>
          <w:ilvl w:val="0"/>
          <w:numId w:val="36"/>
        </w:numPr>
        <w:rPr>
          <w:rFonts w:asciiTheme="minorHAnsi" w:hAnsiTheme="minorHAnsi" w:cstheme="minorHAnsi"/>
          <w:bCs/>
          <w:sz w:val="22"/>
        </w:rPr>
      </w:pPr>
      <w:r w:rsidRPr="001B2151">
        <w:rPr>
          <w:rFonts w:asciiTheme="minorHAnsi" w:hAnsiTheme="minorHAnsi" w:cstheme="minorHAnsi"/>
          <w:bCs/>
          <w:sz w:val="22"/>
        </w:rPr>
        <w:t>Ochron</w:t>
      </w:r>
      <w:r w:rsidR="002B1474">
        <w:rPr>
          <w:rFonts w:asciiTheme="minorHAnsi" w:hAnsiTheme="minorHAnsi" w:cstheme="minorHAnsi"/>
          <w:bCs/>
          <w:sz w:val="22"/>
        </w:rPr>
        <w:t>a</w:t>
      </w:r>
      <w:r w:rsidRPr="001B2151">
        <w:rPr>
          <w:rFonts w:asciiTheme="minorHAnsi" w:hAnsiTheme="minorHAnsi" w:cstheme="minorHAnsi"/>
          <w:bCs/>
          <w:sz w:val="22"/>
        </w:rPr>
        <w:t xml:space="preserve"> obiektu Zamawiającego ma być wspomagana przez system monitoringu wewnętrznego i zewnętrznego zapewnionego przez Zamawiającego.</w:t>
      </w:r>
    </w:p>
    <w:p w:rsidR="001B2151" w:rsidRPr="001B2151" w:rsidRDefault="001B2151" w:rsidP="001B2151">
      <w:pPr>
        <w:pStyle w:val="Style27"/>
        <w:numPr>
          <w:ilvl w:val="0"/>
          <w:numId w:val="36"/>
        </w:numPr>
        <w:rPr>
          <w:rFonts w:asciiTheme="minorHAnsi" w:hAnsiTheme="minorHAnsi" w:cstheme="minorHAnsi"/>
          <w:bCs/>
          <w:sz w:val="22"/>
        </w:rPr>
      </w:pPr>
      <w:r w:rsidRPr="001B2151">
        <w:rPr>
          <w:rFonts w:asciiTheme="minorHAnsi" w:hAnsiTheme="minorHAnsi" w:cstheme="minorHAnsi"/>
          <w:bCs/>
          <w:sz w:val="22"/>
        </w:rPr>
        <w:t>Zamawiający wymaga aby pracownicy świadczący usługi ochrony w ramach niniejszego zamówienia byli wpisani na listę kwalifikowanych pracowników ochrony.</w:t>
      </w:r>
    </w:p>
    <w:p w:rsidR="001B2151" w:rsidRPr="001B2151" w:rsidRDefault="001B2151" w:rsidP="001B2151">
      <w:pPr>
        <w:pStyle w:val="Style27"/>
        <w:numPr>
          <w:ilvl w:val="0"/>
          <w:numId w:val="36"/>
        </w:numPr>
        <w:rPr>
          <w:rFonts w:asciiTheme="minorHAnsi" w:hAnsiTheme="minorHAnsi" w:cstheme="minorHAnsi"/>
          <w:bCs/>
          <w:sz w:val="22"/>
        </w:rPr>
      </w:pPr>
      <w:r w:rsidRPr="001B2151">
        <w:rPr>
          <w:rFonts w:asciiTheme="minorHAnsi" w:hAnsiTheme="minorHAnsi" w:cstheme="minorHAnsi"/>
          <w:bCs/>
          <w:sz w:val="22"/>
        </w:rPr>
        <w:t>System monitoringu, który stanowi własność Zamawiającego zostanie protokolarnie przekazany do użytkowania Wykonawcy z obowiązkiem jego prawidłowej eksploatacji i konserwacji. W przypadku uszkodzenia systemu monitoringu przez Wykonawcę, Zamawiający dokona jego naprawy, a kosztami z tym związanymi obciąży Wykonawcę.</w:t>
      </w:r>
    </w:p>
    <w:p w:rsidR="001B2151" w:rsidRPr="001B2151" w:rsidRDefault="001B2151" w:rsidP="001B2151">
      <w:pPr>
        <w:pStyle w:val="Style27"/>
        <w:numPr>
          <w:ilvl w:val="0"/>
          <w:numId w:val="36"/>
        </w:numPr>
        <w:rPr>
          <w:rFonts w:asciiTheme="minorHAnsi" w:hAnsiTheme="minorHAnsi" w:cstheme="minorHAnsi"/>
          <w:bCs/>
          <w:sz w:val="22"/>
        </w:rPr>
      </w:pPr>
      <w:r w:rsidRPr="001B2151">
        <w:rPr>
          <w:rFonts w:asciiTheme="minorHAnsi" w:hAnsiTheme="minorHAnsi" w:cstheme="minorHAnsi"/>
          <w:bCs/>
          <w:sz w:val="22"/>
        </w:rPr>
        <w:t>Czas funkcjonowania pomieszczeń Zamawiającego - przyjmuje się 7 dni w tygodniu, 24h na dobę.</w:t>
      </w:r>
    </w:p>
    <w:p w:rsidR="001B2151" w:rsidRPr="001B2151" w:rsidRDefault="001B2151" w:rsidP="001B2151">
      <w:pPr>
        <w:pStyle w:val="Style27"/>
        <w:numPr>
          <w:ilvl w:val="0"/>
          <w:numId w:val="36"/>
        </w:numPr>
        <w:rPr>
          <w:rFonts w:asciiTheme="minorHAnsi" w:hAnsiTheme="minorHAnsi" w:cstheme="minorHAnsi"/>
          <w:bCs/>
          <w:sz w:val="22"/>
        </w:rPr>
      </w:pPr>
      <w:r w:rsidRPr="001B2151">
        <w:rPr>
          <w:rFonts w:asciiTheme="minorHAnsi" w:hAnsiTheme="minorHAnsi" w:cstheme="minorHAnsi"/>
          <w:bCs/>
          <w:sz w:val="22"/>
        </w:rPr>
        <w:t>Zamawiający wyznaczy na potrzeby realizacji niniejszego zamówienia pomieszczenia niezbędne dla pracowników ochrony dokonujących bezpośrednio całodobowej ochrony.</w:t>
      </w:r>
    </w:p>
    <w:p w:rsidR="001B2151" w:rsidRPr="001B2151" w:rsidRDefault="001B2151" w:rsidP="001B2151">
      <w:pPr>
        <w:pStyle w:val="Style27"/>
        <w:numPr>
          <w:ilvl w:val="0"/>
          <w:numId w:val="36"/>
        </w:numPr>
        <w:rPr>
          <w:rFonts w:asciiTheme="minorHAnsi" w:hAnsiTheme="minorHAnsi" w:cstheme="minorHAnsi"/>
          <w:bCs/>
          <w:sz w:val="22"/>
        </w:rPr>
      </w:pPr>
      <w:r w:rsidRPr="001B2151">
        <w:rPr>
          <w:rFonts w:asciiTheme="minorHAnsi" w:hAnsiTheme="minorHAnsi" w:cstheme="minorHAnsi"/>
          <w:bCs/>
          <w:sz w:val="22"/>
        </w:rPr>
        <w:t>Do szczegółowych zadań pracowników ochrony obiektu, należy:</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otwieranie i zamykanie bram wjazdowych (szlabanu) oraz drzwi wejściowych do budynków w godzinach ustalonych z Zamawiającym,</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kierowanie ruchem osób i pojazdów (w tym kierowanie podczas sytuacji kryzysowych),</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kontrola pojazdów i osób przybywających na terenie oraz opuszczających teren,</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reagowanie oraz podejmowanie odpowiednich działań w przypadku włączenia się systemów alarmowych, zainstalowanych na terenie Zamawiającego,</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kierowanie ruchem w czasie akcji ratowniczej,</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protokolarne przejmowanie i przekazywanie stanu zamknięć i zabezpieczeń obiektów, magazynów i pomieszczeń od uprawnionych użytkowników w godzinach ich zamknięcia i otwarcia (ustalonych z użytkownikami) - o ile nastąpi taka konieczność,</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 xml:space="preserve">przyjmowanie oraz wydawanie, za potwierdzeniem, kluczy z pomieszczeń biurowych oraz ich właściwe </w:t>
      </w:r>
      <w:r w:rsidRPr="001B2151">
        <w:rPr>
          <w:rFonts w:asciiTheme="minorHAnsi" w:hAnsiTheme="minorHAnsi" w:cstheme="minorHAnsi"/>
          <w:bCs/>
          <w:sz w:val="22"/>
        </w:rPr>
        <w:lastRenderedPageBreak/>
        <w:t>przechowywanie i zabezpieczenie,</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dozorowanie terenu i obiektów, bram, furtek, zamknięć i plomb, przyłączy i instalacji wodnych i elektrycznych (w pomieszczeniach dostępnych),</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nocna kontrola (tj. kontrola prowadzona w godzinach od 18.00 do 6.00 dnia następnego),</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patrolowanie terenu obiektu i budynków Zamawiającego oraz jego ogrodzenia wg planu ochrony obiektu, który przygotuje wykonawca,</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zgłaszanie Zamawiającemu i odnotowywanie faktu nieczynnych urządzeń świetlnych,</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doraźna ochrona obiektu i mienia,</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nadzorowanie prawidłowego utrzymania w czystości pomieszczeń budynku portierni, innych zajmowanych pomieszczeń przez wykonawcę oraz terenu przyległego,</w:t>
      </w:r>
    </w:p>
    <w:p w:rsidR="001B2151" w:rsidRPr="001B2151" w:rsidRDefault="001B2151" w:rsidP="001B2151">
      <w:pPr>
        <w:pStyle w:val="Style27"/>
        <w:numPr>
          <w:ilvl w:val="1"/>
          <w:numId w:val="36"/>
        </w:numPr>
        <w:ind w:left="851" w:hanging="491"/>
        <w:rPr>
          <w:rFonts w:asciiTheme="minorHAnsi" w:hAnsiTheme="minorHAnsi" w:cstheme="minorHAnsi"/>
          <w:bCs/>
          <w:sz w:val="22"/>
        </w:rPr>
      </w:pPr>
      <w:r w:rsidRPr="001B2151">
        <w:rPr>
          <w:rFonts w:asciiTheme="minorHAnsi" w:hAnsiTheme="minorHAnsi" w:cstheme="minorHAnsi"/>
          <w:bCs/>
          <w:sz w:val="22"/>
        </w:rPr>
        <w:t>informowanie Zamawiającego o liczbie osób, przebywających na terenie Zamawiającego i uprawnionych do wstępu bez uprzedniego uzyskania zezwolenia, w przypadku zaistnienia bezpośredniego zagrożenia życia i zdrowia człowieka, albo mienia oraz konieczności rozpoczęcia natychmiastowego działania. Osobami tymi mogą być funkcjonariusze Policji, Straży Pożarnej, formacji Obrony Cywilnej, pracownicy Pogotowia Ratunkowego, pracownicy Państwowej Inspekcji Ochrony Środowiska, pracownicy służb ochrony radiologicznej (promieniotwórczej, chemicznej, biologicznej),</w:t>
      </w:r>
    </w:p>
    <w:p w:rsidR="001B2151" w:rsidRPr="001B2151" w:rsidRDefault="001B2151" w:rsidP="001B2151">
      <w:pPr>
        <w:pStyle w:val="Style27"/>
        <w:numPr>
          <w:ilvl w:val="0"/>
          <w:numId w:val="36"/>
        </w:numPr>
        <w:rPr>
          <w:rFonts w:asciiTheme="minorHAnsi" w:hAnsiTheme="minorHAnsi" w:cstheme="minorHAnsi"/>
          <w:bCs/>
          <w:sz w:val="22"/>
        </w:rPr>
      </w:pPr>
      <w:r w:rsidRPr="001B2151">
        <w:rPr>
          <w:rFonts w:asciiTheme="minorHAnsi" w:hAnsiTheme="minorHAnsi" w:cstheme="minorHAnsi"/>
          <w:bCs/>
          <w:sz w:val="22"/>
        </w:rPr>
        <w:t>Dodatkowe wymagania Zamawiającego:</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Pracownicy ochrony wyznaczeni przez Wykonawcę do realizacji przedmiotu zamówienia (ochrony fizycznej) muszą posiadać sprawność fizyczną umożliwiającą im należyte wypełnianie obowiązków wynikających z zawartej umowy.</w:t>
      </w:r>
    </w:p>
    <w:p w:rsidR="004073D3" w:rsidRPr="004073D3" w:rsidRDefault="004073D3" w:rsidP="004073D3">
      <w:pPr>
        <w:numPr>
          <w:ilvl w:val="1"/>
          <w:numId w:val="38"/>
        </w:numPr>
        <w:autoSpaceDE w:val="0"/>
        <w:autoSpaceDN w:val="0"/>
        <w:jc w:val="both"/>
        <w:rPr>
          <w:rFonts w:ascii="Calibri" w:eastAsia="Calibri" w:hAnsi="Calibri" w:cs="Calibri"/>
          <w:sz w:val="22"/>
          <w:szCs w:val="22"/>
        </w:rPr>
      </w:pPr>
      <w:r w:rsidRPr="004073D3">
        <w:rPr>
          <w:rFonts w:ascii="Calibri" w:eastAsia="Calibri" w:hAnsi="Calibri" w:cs="Calibri"/>
          <w:sz w:val="22"/>
          <w:szCs w:val="22"/>
        </w:rPr>
        <w:t>Warunkiem koniecznym jest zatrudnianie we wszystkie dni roku na każdej z 2 zmian (od 06.00 do 18.00 i od 18.00 do 06.00 dnia następnego) 2 pracowników ochrony:</w:t>
      </w:r>
    </w:p>
    <w:p w:rsidR="004073D3" w:rsidRPr="004073D3" w:rsidRDefault="004073D3" w:rsidP="004073D3">
      <w:pPr>
        <w:numPr>
          <w:ilvl w:val="0"/>
          <w:numId w:val="39"/>
        </w:numPr>
        <w:autoSpaceDE w:val="0"/>
        <w:autoSpaceDN w:val="0"/>
        <w:jc w:val="both"/>
        <w:rPr>
          <w:rFonts w:ascii="Calibri" w:eastAsia="Calibri" w:hAnsi="Calibri" w:cs="Calibri"/>
          <w:sz w:val="22"/>
          <w:szCs w:val="22"/>
        </w:rPr>
      </w:pPr>
      <w:r w:rsidRPr="004073D3">
        <w:rPr>
          <w:rFonts w:ascii="Calibri" w:eastAsia="Calibri" w:hAnsi="Calibri" w:cs="Calibri"/>
          <w:sz w:val="22"/>
          <w:szCs w:val="22"/>
        </w:rPr>
        <w:t xml:space="preserve">portiernia obiektu </w:t>
      </w:r>
    </w:p>
    <w:p w:rsidR="004073D3" w:rsidRPr="004073D3" w:rsidRDefault="004073D3" w:rsidP="004073D3">
      <w:pPr>
        <w:autoSpaceDE w:val="0"/>
        <w:autoSpaceDN w:val="0"/>
        <w:ind w:left="1152"/>
        <w:jc w:val="both"/>
        <w:rPr>
          <w:rFonts w:ascii="Calibri" w:eastAsia="Calibri" w:hAnsi="Calibri" w:cs="Calibri"/>
          <w:sz w:val="22"/>
          <w:szCs w:val="22"/>
        </w:rPr>
      </w:pPr>
      <w:r w:rsidRPr="004073D3">
        <w:rPr>
          <w:rFonts w:ascii="Calibri" w:eastAsia="Calibri" w:hAnsi="Calibri" w:cs="Calibri"/>
          <w:sz w:val="22"/>
          <w:szCs w:val="22"/>
        </w:rPr>
        <w:t>- od 06.00 do 18.00 – 1 osoba</w:t>
      </w:r>
    </w:p>
    <w:p w:rsidR="004073D3" w:rsidRPr="004073D3" w:rsidRDefault="004073D3" w:rsidP="004073D3">
      <w:pPr>
        <w:autoSpaceDE w:val="0"/>
        <w:autoSpaceDN w:val="0"/>
        <w:ind w:left="1152"/>
        <w:jc w:val="both"/>
        <w:rPr>
          <w:rFonts w:ascii="Calibri" w:eastAsia="Calibri" w:hAnsi="Calibri" w:cs="Calibri"/>
          <w:sz w:val="22"/>
          <w:szCs w:val="22"/>
        </w:rPr>
      </w:pPr>
      <w:r w:rsidRPr="004073D3">
        <w:rPr>
          <w:rFonts w:ascii="Calibri" w:eastAsia="Calibri" w:hAnsi="Calibri" w:cs="Calibri"/>
          <w:sz w:val="22"/>
          <w:szCs w:val="22"/>
        </w:rPr>
        <w:t>- od 18.00 do 06.00 – 1 osoby</w:t>
      </w:r>
    </w:p>
    <w:p w:rsidR="004073D3" w:rsidRPr="004073D3" w:rsidRDefault="004073D3" w:rsidP="004073D3">
      <w:pPr>
        <w:numPr>
          <w:ilvl w:val="0"/>
          <w:numId w:val="39"/>
        </w:numPr>
        <w:autoSpaceDE w:val="0"/>
        <w:autoSpaceDN w:val="0"/>
        <w:jc w:val="both"/>
        <w:rPr>
          <w:rFonts w:ascii="Calibri" w:eastAsia="Calibri" w:hAnsi="Calibri" w:cs="Calibri"/>
          <w:sz w:val="22"/>
          <w:szCs w:val="22"/>
        </w:rPr>
      </w:pPr>
      <w:r w:rsidRPr="004073D3">
        <w:rPr>
          <w:rFonts w:ascii="Calibri" w:eastAsia="Calibri" w:hAnsi="Calibri" w:cs="Calibri"/>
          <w:sz w:val="22"/>
          <w:szCs w:val="22"/>
        </w:rPr>
        <w:t xml:space="preserve">recepcja budynku A </w:t>
      </w:r>
    </w:p>
    <w:p w:rsidR="004073D3" w:rsidRPr="004073D3" w:rsidRDefault="004073D3" w:rsidP="004073D3">
      <w:pPr>
        <w:autoSpaceDE w:val="0"/>
        <w:autoSpaceDN w:val="0"/>
        <w:ind w:left="1152"/>
        <w:jc w:val="both"/>
        <w:rPr>
          <w:rFonts w:ascii="Calibri" w:eastAsia="Calibri" w:hAnsi="Calibri" w:cs="Calibri"/>
          <w:sz w:val="22"/>
          <w:szCs w:val="22"/>
        </w:rPr>
      </w:pPr>
      <w:r w:rsidRPr="004073D3">
        <w:rPr>
          <w:rFonts w:ascii="Calibri" w:eastAsia="Calibri" w:hAnsi="Calibri" w:cs="Calibri"/>
          <w:sz w:val="22"/>
          <w:szCs w:val="22"/>
        </w:rPr>
        <w:t>- od 06.00 do 18.00 – 1 osoba</w:t>
      </w:r>
    </w:p>
    <w:p w:rsidR="004073D3" w:rsidRPr="004073D3" w:rsidRDefault="004073D3" w:rsidP="004073D3">
      <w:pPr>
        <w:autoSpaceDE w:val="0"/>
        <w:autoSpaceDN w:val="0"/>
        <w:ind w:left="1152"/>
        <w:jc w:val="both"/>
        <w:rPr>
          <w:rFonts w:ascii="Calibri" w:eastAsia="Calibri" w:hAnsi="Calibri" w:cs="Calibri"/>
          <w:sz w:val="22"/>
          <w:szCs w:val="22"/>
        </w:rPr>
      </w:pPr>
      <w:r w:rsidRPr="004073D3">
        <w:rPr>
          <w:rFonts w:ascii="Calibri" w:eastAsia="Calibri" w:hAnsi="Calibri" w:cs="Calibri"/>
          <w:sz w:val="22"/>
          <w:szCs w:val="22"/>
        </w:rPr>
        <w:t>- od 18.00 do 06.00 – 1 osoby</w:t>
      </w:r>
    </w:p>
    <w:p w:rsidR="004073D3" w:rsidRPr="004073D3" w:rsidRDefault="004073D3" w:rsidP="004073D3">
      <w:pPr>
        <w:autoSpaceDE w:val="0"/>
        <w:autoSpaceDN w:val="0"/>
        <w:ind w:left="1152"/>
        <w:jc w:val="both"/>
        <w:rPr>
          <w:rFonts w:ascii="Calibri" w:eastAsia="Calibri" w:hAnsi="Calibri" w:cs="Calibri"/>
          <w:sz w:val="22"/>
          <w:szCs w:val="22"/>
        </w:rPr>
      </w:pPr>
      <w:r w:rsidRPr="004073D3">
        <w:rPr>
          <w:rFonts w:ascii="Calibri" w:eastAsia="Calibri" w:hAnsi="Calibri" w:cs="Calibri"/>
          <w:sz w:val="22"/>
          <w:szCs w:val="22"/>
        </w:rPr>
        <w:t>Do zadań osoby pełniącej dyżur w recepcji budynku A należeć będzie obsługa recepcji:</w:t>
      </w:r>
    </w:p>
    <w:p w:rsidR="004073D3" w:rsidRPr="004073D3" w:rsidRDefault="004073D3" w:rsidP="004073D3">
      <w:pPr>
        <w:autoSpaceDE w:val="0"/>
        <w:autoSpaceDN w:val="0"/>
        <w:ind w:left="1152"/>
        <w:jc w:val="both"/>
        <w:rPr>
          <w:rFonts w:ascii="Calibri" w:eastAsia="Calibri" w:hAnsi="Calibri" w:cs="Calibri"/>
          <w:sz w:val="22"/>
          <w:szCs w:val="22"/>
        </w:rPr>
      </w:pPr>
      <w:r w:rsidRPr="004073D3">
        <w:rPr>
          <w:rFonts w:ascii="Calibri" w:eastAsia="Calibri" w:hAnsi="Calibri" w:cs="Calibri"/>
          <w:sz w:val="22"/>
          <w:szCs w:val="22"/>
        </w:rPr>
        <w:t>- udzielanie informacji,</w:t>
      </w:r>
    </w:p>
    <w:p w:rsidR="004073D3" w:rsidRPr="004073D3" w:rsidRDefault="004073D3" w:rsidP="004073D3">
      <w:pPr>
        <w:autoSpaceDE w:val="0"/>
        <w:autoSpaceDN w:val="0"/>
        <w:ind w:left="1152"/>
        <w:jc w:val="both"/>
        <w:rPr>
          <w:rFonts w:ascii="Calibri" w:eastAsia="Calibri" w:hAnsi="Calibri" w:cs="Calibri"/>
          <w:sz w:val="22"/>
          <w:szCs w:val="22"/>
        </w:rPr>
      </w:pPr>
      <w:r w:rsidRPr="004073D3">
        <w:rPr>
          <w:rFonts w:ascii="Calibri" w:eastAsia="Calibri" w:hAnsi="Calibri" w:cs="Calibri"/>
          <w:sz w:val="22"/>
          <w:szCs w:val="22"/>
        </w:rPr>
        <w:t>- kierowanie gości do właściwych miejsc lub osób </w:t>
      </w:r>
    </w:p>
    <w:p w:rsidR="004073D3" w:rsidRPr="004073D3" w:rsidRDefault="004073D3" w:rsidP="004073D3">
      <w:pPr>
        <w:autoSpaceDE w:val="0"/>
        <w:autoSpaceDN w:val="0"/>
        <w:ind w:left="1152"/>
        <w:jc w:val="both"/>
        <w:rPr>
          <w:rFonts w:ascii="Calibri" w:eastAsia="Calibri" w:hAnsi="Calibri" w:cs="Calibri"/>
          <w:sz w:val="22"/>
          <w:szCs w:val="22"/>
        </w:rPr>
      </w:pPr>
      <w:r w:rsidRPr="004073D3">
        <w:rPr>
          <w:rFonts w:ascii="Calibri" w:eastAsia="Calibri" w:hAnsi="Calibri" w:cs="Calibri"/>
          <w:sz w:val="22"/>
          <w:szCs w:val="22"/>
        </w:rPr>
        <w:t>-informowanie najemców o przybyłych gościach (za pomocą telefonu komórkowego zapewnionego przez Zamawiającego),</w:t>
      </w:r>
    </w:p>
    <w:p w:rsidR="001B2151" w:rsidRPr="001B2151" w:rsidRDefault="004073D3" w:rsidP="004073D3">
      <w:pPr>
        <w:pStyle w:val="Style27"/>
        <w:ind w:left="1152"/>
        <w:rPr>
          <w:rFonts w:asciiTheme="minorHAnsi" w:hAnsiTheme="minorHAnsi" w:cstheme="minorHAnsi"/>
          <w:bCs/>
          <w:sz w:val="22"/>
        </w:rPr>
      </w:pPr>
      <w:r w:rsidRPr="004073D3">
        <w:rPr>
          <w:rFonts w:ascii="Calibri" w:eastAsia="Calibri" w:hAnsi="Calibri" w:cs="Calibri"/>
          <w:sz w:val="22"/>
          <w:szCs w:val="22"/>
        </w:rPr>
        <w:t>- wydawanie kluczy do poszczególnych pomieszczeń w budynku</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Wykonawca będzie wykonywał przedmiot umowy przy użyciu własnego sprzętu, urządzeń, oraz wyposażenia. Pracownicy ochrony muszą być wyposażeni w urządzenia łączności radiowej (krótkofalówki), szperacze halogenowe oraz identyfikatory i jednolite (wyróżniające) ubiory firmowe.</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 xml:space="preserve">Wykonawca, z którym będzie zawarta umowa na realizację usługi ochrony musi posiadać skuteczną łączność radiową pomiędzy pracownikami pełniącymi służbę na obiekcie oraz łączność radiową pomiędzy pracownikami ochrony, a grupą interwencyjną. Wykonawca musi posiadać łączność umożliwiającą natychmiastowe powiadomienie Zamawiającego, Policji, Straży Pożarnej, Pogotowia Ratunkowego, Pogotowia Energetycznego, Pogotowia </w:t>
      </w:r>
      <w:proofErr w:type="spellStart"/>
      <w:r w:rsidRPr="001B2151">
        <w:rPr>
          <w:rFonts w:asciiTheme="minorHAnsi" w:hAnsiTheme="minorHAnsi" w:cstheme="minorHAnsi"/>
          <w:bCs/>
          <w:sz w:val="22"/>
        </w:rPr>
        <w:t>Wodno</w:t>
      </w:r>
      <w:proofErr w:type="spellEnd"/>
      <w:r w:rsidRPr="001B2151">
        <w:rPr>
          <w:rFonts w:asciiTheme="minorHAnsi" w:hAnsiTheme="minorHAnsi" w:cstheme="minorHAnsi"/>
          <w:bCs/>
          <w:sz w:val="22"/>
        </w:rPr>
        <w:t xml:space="preserve"> - Kanalizacyjnego i Gazowego. </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Wykonawca zobowiązany jest do zainstalowania w budynkach i na terenie obiektu Zamawiającego, taką liczbę punktów kontroli obchodu służb dozorujących, aby obchody obejmowały swym zakresem cały obiekt (łącznie z wnętrzem budynków). Ilość punktów kontroli obchodu zostanie ustalona w przygotowanym przez wykonawc</w:t>
      </w:r>
      <w:r w:rsidR="002B1474">
        <w:rPr>
          <w:rFonts w:asciiTheme="minorHAnsi" w:hAnsiTheme="minorHAnsi" w:cstheme="minorHAnsi"/>
          <w:bCs/>
          <w:sz w:val="22"/>
        </w:rPr>
        <w:t>ę</w:t>
      </w:r>
      <w:r w:rsidRPr="001B2151">
        <w:rPr>
          <w:rFonts w:asciiTheme="minorHAnsi" w:hAnsiTheme="minorHAnsi" w:cstheme="minorHAnsi"/>
          <w:bCs/>
          <w:sz w:val="22"/>
        </w:rPr>
        <w:t xml:space="preserve"> planie ochrony obiektu.</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Wymagany przez Zamawiającego maksymalny czas dojazdu grupy interwencyjnej Wykonawcy do Zamawiającego nie może być dłuższy niż 15 minut.</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Czas dojazdu będzie liczony od chwili powiadomienia dyżurnego pracownika Wykonawcy przez system alarmujący Zamawiającego lub od telefonicznego zgłoszenia konieczności przyjazdu grupy interwencyjnej przez Zamawiającego lub pracowników ochrony.</w:t>
      </w:r>
    </w:p>
    <w:p w:rsidR="001B2151" w:rsidRPr="001B2151" w:rsidRDefault="001B2151" w:rsidP="001B2151">
      <w:pPr>
        <w:pStyle w:val="Style27"/>
        <w:numPr>
          <w:ilvl w:val="1"/>
          <w:numId w:val="36"/>
        </w:numPr>
        <w:rPr>
          <w:rFonts w:asciiTheme="minorHAnsi" w:hAnsiTheme="minorHAnsi" w:cstheme="minorHAnsi"/>
          <w:bCs/>
          <w:sz w:val="22"/>
        </w:rPr>
      </w:pPr>
      <w:r w:rsidRPr="001B2151">
        <w:rPr>
          <w:rFonts w:asciiTheme="minorHAnsi" w:hAnsiTheme="minorHAnsi" w:cstheme="minorHAnsi"/>
          <w:bCs/>
          <w:sz w:val="22"/>
        </w:rPr>
        <w:t xml:space="preserve">Zamawiający informuje, że może w ciągu roku dokonać, dwóch testowych alarmów w celu sprawdzenia czasu dojazdu grupy interwencyjnej do miejsca ochranianego, które wykonawca winien uwzględnić w kosztach </w:t>
      </w:r>
      <w:r w:rsidRPr="001B2151">
        <w:rPr>
          <w:rFonts w:asciiTheme="minorHAnsi" w:hAnsiTheme="minorHAnsi" w:cstheme="minorHAnsi"/>
          <w:bCs/>
          <w:sz w:val="22"/>
        </w:rPr>
        <w:lastRenderedPageBreak/>
        <w:t>świadczonej usługi zawartych w cenie oferty.</w:t>
      </w:r>
    </w:p>
    <w:p w:rsidR="001B2151" w:rsidRPr="001B2151" w:rsidRDefault="001B2151" w:rsidP="001B2151">
      <w:pPr>
        <w:pStyle w:val="Style27"/>
        <w:numPr>
          <w:ilvl w:val="0"/>
          <w:numId w:val="36"/>
        </w:numPr>
        <w:jc w:val="left"/>
        <w:rPr>
          <w:rFonts w:asciiTheme="minorHAnsi" w:hAnsiTheme="minorHAnsi" w:cstheme="minorHAnsi"/>
          <w:bCs/>
          <w:sz w:val="22"/>
        </w:rPr>
      </w:pPr>
      <w:r w:rsidRPr="001B2151">
        <w:rPr>
          <w:rFonts w:asciiTheme="minorHAnsi" w:hAnsiTheme="minorHAnsi" w:cstheme="minorHAnsi"/>
          <w:bCs/>
          <w:sz w:val="22"/>
        </w:rPr>
        <w:t>Załącznikiem do opisu przedmiotu zamówienia jest Plan sytuacyjny terenu ŻELIWNA 38.</w:t>
      </w:r>
    </w:p>
    <w:p w:rsidR="001B2151" w:rsidRDefault="001B2151" w:rsidP="001B2151">
      <w:pPr>
        <w:pStyle w:val="Style27"/>
        <w:widowControl/>
        <w:jc w:val="left"/>
      </w:pPr>
    </w:p>
    <w:p w:rsidR="00B716CF" w:rsidRPr="00B716CF" w:rsidRDefault="00B716CF" w:rsidP="00E80A9E">
      <w:pPr>
        <w:pStyle w:val="Style27"/>
        <w:widowControl/>
        <w:rPr>
          <w:rFonts w:asciiTheme="minorHAnsi" w:hAnsiTheme="minorHAnsi" w:cstheme="minorHAnsi"/>
          <w:sz w:val="22"/>
          <w:szCs w:val="22"/>
        </w:rPr>
      </w:pPr>
      <w:r w:rsidRPr="00B716CF">
        <w:rPr>
          <w:rFonts w:asciiTheme="minorHAnsi" w:hAnsiTheme="minorHAnsi" w:cstheme="minorHAnsi"/>
          <w:sz w:val="22"/>
          <w:szCs w:val="22"/>
        </w:rPr>
        <w:t>Umożliwia się dokonanie wizji lokalnej miejsca świadczenia usług, w celu pozyskania wszelkich danych mogących być przydatnymi do przygotowania oferty oraz realizacji i rozliczenia przedmiotu umowy. Wizję lokalną można przeprowadzić do 2 dni przed terminem składania ofert. Koszt dokonania wizji lokalnej poniesie Wykonawca.</w:t>
      </w:r>
    </w:p>
    <w:p w:rsidR="000328D2" w:rsidRDefault="000328D2" w:rsidP="000328D2">
      <w:pPr>
        <w:contextualSpacing/>
        <w:jc w:val="both"/>
        <w:rPr>
          <w:rFonts w:asciiTheme="minorHAnsi" w:hAnsiTheme="minorHAnsi"/>
          <w:sz w:val="22"/>
          <w:szCs w:val="22"/>
        </w:rPr>
      </w:pPr>
    </w:p>
    <w:p w:rsid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 xml:space="preserve">Zamawiający w myśl art. 29 ust. 3a ustawy </w:t>
      </w:r>
      <w:proofErr w:type="spellStart"/>
      <w:r w:rsidRPr="000328D2">
        <w:rPr>
          <w:rFonts w:asciiTheme="minorHAnsi" w:hAnsiTheme="minorHAnsi"/>
          <w:b/>
          <w:sz w:val="22"/>
          <w:szCs w:val="22"/>
        </w:rPr>
        <w:t>Pzp</w:t>
      </w:r>
      <w:proofErr w:type="spellEnd"/>
      <w:r w:rsidRPr="000328D2">
        <w:rPr>
          <w:rFonts w:asciiTheme="minorHAnsi" w:hAnsiTheme="minorHAnsi"/>
          <w:b/>
          <w:sz w:val="22"/>
          <w:szCs w:val="22"/>
        </w:rPr>
        <w:t xml:space="preserve"> wymaga zatrudnienia przez wykonawcę i podwykonawcę na podstawie umowy o pracę osób wykonujących czynności w zakresie prac ręcznych i obsługi sprzętu. Zamawiający na każdy etapie realizacji przedmiotu umowy będzie uprawniony do kontroli, żądania od wykonawcy i podwykonawców przedstawienia dowodów zatrudnienia osób wykonujących powyższe czynności na podstawie umów o pracę. Brak zatrudnienia powyższych osób na umowę o pracę skutkować będzie nałożeniem sankcji zgodnie z treścią zawartą we wzorze umowy</w:t>
      </w:r>
      <w:r w:rsidR="00D43724">
        <w:rPr>
          <w:rFonts w:asciiTheme="minorHAnsi" w:hAnsiTheme="minorHAnsi"/>
          <w:b/>
          <w:sz w:val="22"/>
          <w:szCs w:val="22"/>
        </w:rPr>
        <w:t>.</w:t>
      </w:r>
      <w:r w:rsidRPr="000328D2">
        <w:rPr>
          <w:rFonts w:asciiTheme="minorHAnsi" w:hAnsiTheme="minorHAnsi"/>
          <w:b/>
          <w:sz w:val="22"/>
          <w:szCs w:val="22"/>
        </w:rPr>
        <w:t xml:space="preserve"> </w:t>
      </w:r>
    </w:p>
    <w:p w:rsidR="001B2151" w:rsidRDefault="001B2151" w:rsidP="001B2151">
      <w:pPr>
        <w:contextualSpacing/>
        <w:jc w:val="both"/>
        <w:rPr>
          <w:rFonts w:asciiTheme="minorHAnsi" w:hAnsiTheme="minorHAnsi"/>
          <w:b/>
          <w:sz w:val="22"/>
          <w:szCs w:val="22"/>
        </w:rPr>
      </w:pPr>
    </w:p>
    <w:p w:rsidR="001B2151" w:rsidRPr="001B2151" w:rsidRDefault="00DA7205" w:rsidP="001B2151">
      <w:pPr>
        <w:contextualSpacing/>
        <w:jc w:val="both"/>
        <w:rPr>
          <w:rFonts w:asciiTheme="minorHAnsi" w:hAnsiTheme="minorHAnsi"/>
          <w:sz w:val="22"/>
          <w:szCs w:val="22"/>
        </w:rPr>
      </w:pPr>
      <w:r>
        <w:rPr>
          <w:rFonts w:asciiTheme="minorHAnsi" w:hAnsiTheme="minorHAnsi"/>
          <w:sz w:val="22"/>
          <w:szCs w:val="22"/>
        </w:rPr>
        <w:t>Wymagania</w:t>
      </w:r>
      <w:r w:rsidR="001B2151" w:rsidRPr="001B2151">
        <w:rPr>
          <w:rFonts w:asciiTheme="minorHAnsi" w:hAnsiTheme="minorHAnsi"/>
          <w:sz w:val="22"/>
          <w:szCs w:val="22"/>
        </w:rPr>
        <w:t xml:space="preserve">, o których mowa w art. 29 ust. 3a ustawy </w:t>
      </w:r>
      <w:proofErr w:type="spellStart"/>
      <w:r w:rsidR="001B2151" w:rsidRPr="001B2151">
        <w:rPr>
          <w:rFonts w:asciiTheme="minorHAnsi" w:hAnsiTheme="minorHAnsi"/>
          <w:sz w:val="22"/>
          <w:szCs w:val="22"/>
        </w:rPr>
        <w:t>Pzp</w:t>
      </w:r>
      <w:proofErr w:type="spellEnd"/>
      <w:r w:rsidR="001B2151" w:rsidRPr="001B2151">
        <w:rPr>
          <w:rFonts w:asciiTheme="minorHAnsi" w:hAnsiTheme="minorHAnsi"/>
          <w:sz w:val="22"/>
          <w:szCs w:val="22"/>
        </w:rPr>
        <w:t>. dotyczące wymogu zatrudnienia przez Wykonawcę lub Podwykonawcę na podstawie umowy o pracę osób wykonujących wskazane przez Zamawiającego czynności w zakresie realizacji zamówienia, uprawnienia zamawiającego w zakresie kontroli spełniania wymagań oraz sankcje z tytułu niespełnienia tych wymagań.</w:t>
      </w:r>
    </w:p>
    <w:p w:rsidR="001B2151" w:rsidRPr="001B2151" w:rsidRDefault="001B2151" w:rsidP="001B2151">
      <w:pPr>
        <w:contextualSpacing/>
        <w:jc w:val="both"/>
        <w:rPr>
          <w:rFonts w:asciiTheme="minorHAnsi" w:hAnsiTheme="minorHAnsi"/>
          <w:sz w:val="22"/>
          <w:szCs w:val="22"/>
        </w:rPr>
      </w:pPr>
    </w:p>
    <w:p w:rsidR="001B2151" w:rsidRPr="001B2151" w:rsidRDefault="001B2151" w:rsidP="00B8725C">
      <w:pPr>
        <w:ind w:left="284" w:hanging="284"/>
        <w:contextualSpacing/>
        <w:jc w:val="both"/>
        <w:rPr>
          <w:rFonts w:asciiTheme="minorHAnsi" w:hAnsiTheme="minorHAnsi"/>
          <w:sz w:val="22"/>
          <w:szCs w:val="22"/>
        </w:rPr>
      </w:pPr>
      <w:r w:rsidRPr="001B2151">
        <w:rPr>
          <w:rFonts w:asciiTheme="minorHAnsi" w:hAnsiTheme="minorHAnsi"/>
          <w:sz w:val="22"/>
          <w:szCs w:val="22"/>
        </w:rPr>
        <w:t xml:space="preserve">1. </w:t>
      </w:r>
      <w:r w:rsidR="00B8725C">
        <w:rPr>
          <w:rFonts w:asciiTheme="minorHAnsi" w:hAnsiTheme="minorHAnsi"/>
          <w:sz w:val="22"/>
          <w:szCs w:val="22"/>
        </w:rPr>
        <w:t xml:space="preserve">   </w:t>
      </w:r>
      <w:r w:rsidRPr="001B2151">
        <w:rPr>
          <w:rFonts w:asciiTheme="minorHAnsi" w:hAnsiTheme="minorHAnsi"/>
          <w:sz w:val="22"/>
          <w:szCs w:val="22"/>
        </w:rPr>
        <w:t>Zamawiający wymaga, aby czynnoś</w:t>
      </w:r>
      <w:r w:rsidR="00DA7205">
        <w:rPr>
          <w:rFonts w:asciiTheme="minorHAnsi" w:hAnsiTheme="minorHAnsi"/>
          <w:sz w:val="22"/>
          <w:szCs w:val="22"/>
        </w:rPr>
        <w:t>ci</w:t>
      </w:r>
      <w:r w:rsidRPr="001B2151">
        <w:rPr>
          <w:rFonts w:asciiTheme="minorHAnsi" w:hAnsiTheme="minorHAnsi"/>
          <w:sz w:val="22"/>
          <w:szCs w:val="22"/>
        </w:rPr>
        <w:t xml:space="preserve"> </w:t>
      </w:r>
      <w:r w:rsidR="00DA7205" w:rsidRPr="00DA7205">
        <w:rPr>
          <w:rFonts w:asciiTheme="minorHAnsi" w:hAnsiTheme="minorHAnsi"/>
          <w:sz w:val="22"/>
          <w:szCs w:val="22"/>
        </w:rPr>
        <w:t>w zakresie całodobowej ochrony mienia oraz monitoringu obiektu na rzecz Zamawiającego</w:t>
      </w:r>
      <w:r w:rsidRPr="001B2151">
        <w:rPr>
          <w:rFonts w:asciiTheme="minorHAnsi" w:hAnsiTheme="minorHAnsi"/>
          <w:sz w:val="22"/>
          <w:szCs w:val="22"/>
        </w:rPr>
        <w:t xml:space="preserve"> była wykonywana przez osobę zatrudnioną na podstawie umowy o pracę w rozumieniu przepisów ustawy z dnia 26 czerwca 1974 r. - Kodeks pracy (Dz.U. z 2014 r., poz. 1502 z </w:t>
      </w:r>
      <w:proofErr w:type="spellStart"/>
      <w:r w:rsidRPr="001B2151">
        <w:rPr>
          <w:rFonts w:asciiTheme="minorHAnsi" w:hAnsiTheme="minorHAnsi"/>
          <w:sz w:val="22"/>
          <w:szCs w:val="22"/>
        </w:rPr>
        <w:t>późn</w:t>
      </w:r>
      <w:proofErr w:type="spellEnd"/>
      <w:r w:rsidRPr="001B2151">
        <w:rPr>
          <w:rFonts w:asciiTheme="minorHAnsi" w:hAnsiTheme="minorHAnsi"/>
          <w:sz w:val="22"/>
          <w:szCs w:val="22"/>
        </w:rPr>
        <w:t>. zm. ).</w:t>
      </w:r>
    </w:p>
    <w:p w:rsidR="001B2151" w:rsidRPr="001B2151" w:rsidRDefault="001B2151" w:rsidP="001B2151">
      <w:pPr>
        <w:ind w:left="567" w:hanging="567"/>
        <w:contextualSpacing/>
        <w:jc w:val="both"/>
        <w:rPr>
          <w:rFonts w:asciiTheme="minorHAnsi" w:hAnsiTheme="minorHAnsi"/>
          <w:sz w:val="22"/>
          <w:szCs w:val="22"/>
        </w:rPr>
      </w:pPr>
    </w:p>
    <w:p w:rsidR="001B2151" w:rsidRPr="001B2151" w:rsidRDefault="001B2151" w:rsidP="00B8725C">
      <w:pPr>
        <w:ind w:left="426" w:hanging="426"/>
        <w:contextualSpacing/>
        <w:jc w:val="both"/>
        <w:rPr>
          <w:rFonts w:asciiTheme="minorHAnsi" w:hAnsiTheme="minorHAnsi"/>
          <w:sz w:val="22"/>
          <w:szCs w:val="22"/>
        </w:rPr>
      </w:pPr>
      <w:r w:rsidRPr="001B2151">
        <w:rPr>
          <w:rFonts w:asciiTheme="minorHAnsi" w:hAnsiTheme="minorHAnsi"/>
          <w:sz w:val="22"/>
          <w:szCs w:val="22"/>
        </w:rPr>
        <w:t>2.</w:t>
      </w:r>
      <w:r w:rsidRPr="001B2151">
        <w:rPr>
          <w:rFonts w:asciiTheme="minorHAnsi" w:hAnsiTheme="minorHAnsi"/>
          <w:sz w:val="22"/>
          <w:szCs w:val="22"/>
        </w:rPr>
        <w:tab/>
        <w:t>W dniu podpisania umowy Wykonawca lub Podwykonawca wskaże osob</w:t>
      </w:r>
      <w:r w:rsidR="00DA7205">
        <w:rPr>
          <w:rFonts w:asciiTheme="minorHAnsi" w:hAnsiTheme="minorHAnsi"/>
          <w:sz w:val="22"/>
          <w:szCs w:val="22"/>
        </w:rPr>
        <w:t>y</w:t>
      </w:r>
      <w:r w:rsidRPr="001B2151">
        <w:rPr>
          <w:rFonts w:asciiTheme="minorHAnsi" w:hAnsiTheme="minorHAnsi"/>
          <w:sz w:val="22"/>
          <w:szCs w:val="22"/>
        </w:rPr>
        <w:t xml:space="preserve"> wykonując</w:t>
      </w:r>
      <w:r w:rsidR="00DA7205">
        <w:rPr>
          <w:rFonts w:asciiTheme="minorHAnsi" w:hAnsiTheme="minorHAnsi"/>
          <w:sz w:val="22"/>
          <w:szCs w:val="22"/>
        </w:rPr>
        <w:t>e</w:t>
      </w:r>
      <w:r w:rsidRPr="001B2151">
        <w:rPr>
          <w:rFonts w:asciiTheme="minorHAnsi" w:hAnsiTheme="minorHAnsi"/>
          <w:sz w:val="22"/>
          <w:szCs w:val="22"/>
        </w:rPr>
        <w:t xml:space="preserve"> </w:t>
      </w:r>
      <w:r w:rsidR="00B8725C" w:rsidRPr="00B8725C">
        <w:rPr>
          <w:rFonts w:asciiTheme="minorHAnsi" w:hAnsiTheme="minorHAnsi"/>
          <w:sz w:val="22"/>
          <w:szCs w:val="22"/>
        </w:rPr>
        <w:t xml:space="preserve">prace </w:t>
      </w:r>
      <w:r w:rsidR="00DA7205" w:rsidRPr="00DA7205">
        <w:rPr>
          <w:rFonts w:asciiTheme="minorHAnsi" w:hAnsiTheme="minorHAnsi"/>
          <w:sz w:val="22"/>
          <w:szCs w:val="22"/>
        </w:rPr>
        <w:t>w zakresie całodobowej ochrony mienia oraz monitoringu obiektu na rzecz Zamawiającego</w:t>
      </w:r>
      <w:r w:rsidR="00B8725C" w:rsidRPr="00B8725C">
        <w:rPr>
          <w:rFonts w:asciiTheme="minorHAnsi" w:hAnsiTheme="minorHAnsi"/>
          <w:sz w:val="22"/>
          <w:szCs w:val="22"/>
        </w:rPr>
        <w:t xml:space="preserve"> </w:t>
      </w:r>
      <w:r w:rsidRPr="001B2151">
        <w:rPr>
          <w:rFonts w:asciiTheme="minorHAnsi" w:hAnsiTheme="minorHAnsi"/>
          <w:sz w:val="22"/>
          <w:szCs w:val="22"/>
        </w:rPr>
        <w:t>zatrudnion</w:t>
      </w:r>
      <w:r w:rsidR="00DA7205">
        <w:rPr>
          <w:rFonts w:asciiTheme="minorHAnsi" w:hAnsiTheme="minorHAnsi"/>
          <w:sz w:val="22"/>
          <w:szCs w:val="22"/>
        </w:rPr>
        <w:t>e</w:t>
      </w:r>
      <w:r>
        <w:rPr>
          <w:rFonts w:asciiTheme="minorHAnsi" w:hAnsiTheme="minorHAnsi"/>
          <w:sz w:val="22"/>
          <w:szCs w:val="22"/>
        </w:rPr>
        <w:t xml:space="preserve"> </w:t>
      </w:r>
      <w:r w:rsidRPr="001B2151">
        <w:rPr>
          <w:rFonts w:asciiTheme="minorHAnsi" w:hAnsiTheme="minorHAnsi"/>
          <w:sz w:val="22"/>
          <w:szCs w:val="22"/>
        </w:rPr>
        <w:t>na podstawie umowy</w:t>
      </w:r>
      <w:r>
        <w:rPr>
          <w:rFonts w:asciiTheme="minorHAnsi" w:hAnsiTheme="minorHAnsi"/>
          <w:sz w:val="22"/>
          <w:szCs w:val="22"/>
        </w:rPr>
        <w:t xml:space="preserve"> </w:t>
      </w:r>
      <w:r w:rsidRPr="001B2151">
        <w:rPr>
          <w:rFonts w:asciiTheme="minorHAnsi" w:hAnsiTheme="minorHAnsi"/>
          <w:sz w:val="22"/>
          <w:szCs w:val="22"/>
        </w:rPr>
        <w:t>o pracę oraz przedstawi dokumenty potwierdzające  zatrudnienie  t</w:t>
      </w:r>
      <w:r w:rsidR="00DA7205">
        <w:rPr>
          <w:rFonts w:asciiTheme="minorHAnsi" w:hAnsiTheme="minorHAnsi"/>
          <w:sz w:val="22"/>
          <w:szCs w:val="22"/>
        </w:rPr>
        <w:t>ych</w:t>
      </w:r>
      <w:r w:rsidRPr="001B2151">
        <w:rPr>
          <w:rFonts w:asciiTheme="minorHAnsi" w:hAnsiTheme="minorHAnsi"/>
          <w:sz w:val="22"/>
          <w:szCs w:val="22"/>
        </w:rPr>
        <w:t xml:space="preserve"> os</w:t>
      </w:r>
      <w:r w:rsidR="00DA7205">
        <w:rPr>
          <w:rFonts w:asciiTheme="minorHAnsi" w:hAnsiTheme="minorHAnsi"/>
          <w:sz w:val="22"/>
          <w:szCs w:val="22"/>
        </w:rPr>
        <w:t>ó</w:t>
      </w:r>
      <w:r w:rsidRPr="001B2151">
        <w:rPr>
          <w:rFonts w:asciiTheme="minorHAnsi" w:hAnsiTheme="minorHAnsi"/>
          <w:sz w:val="22"/>
          <w:szCs w:val="22"/>
        </w:rPr>
        <w:t xml:space="preserve">b na podstawie umowy o pracę w rozumieniu przepisów ustawy z dnia 26 czerwca 1974 r. - Kodeks pracy (Dz.U. z 2014 r., poz. 1502 z </w:t>
      </w:r>
      <w:proofErr w:type="spellStart"/>
      <w:r w:rsidRPr="001B2151">
        <w:rPr>
          <w:rFonts w:asciiTheme="minorHAnsi" w:hAnsiTheme="minorHAnsi"/>
          <w:sz w:val="22"/>
          <w:szCs w:val="22"/>
        </w:rPr>
        <w:t>późn</w:t>
      </w:r>
      <w:proofErr w:type="spellEnd"/>
      <w:r w:rsidRPr="001B2151">
        <w:rPr>
          <w:rFonts w:asciiTheme="minorHAnsi" w:hAnsiTheme="minorHAnsi"/>
          <w:sz w:val="22"/>
          <w:szCs w:val="22"/>
        </w:rPr>
        <w:t>. zm. ).</w:t>
      </w:r>
    </w:p>
    <w:p w:rsidR="001B2151" w:rsidRPr="001B2151" w:rsidRDefault="001B2151" w:rsidP="001B2151">
      <w:pPr>
        <w:ind w:left="567" w:hanging="567"/>
        <w:contextualSpacing/>
        <w:jc w:val="both"/>
        <w:rPr>
          <w:rFonts w:asciiTheme="minorHAnsi" w:hAnsiTheme="minorHAnsi"/>
          <w:sz w:val="22"/>
          <w:szCs w:val="22"/>
        </w:rPr>
      </w:pPr>
    </w:p>
    <w:p w:rsidR="001B2151" w:rsidRPr="001B2151" w:rsidRDefault="001B2151" w:rsidP="00B8725C">
      <w:pPr>
        <w:ind w:left="426" w:hanging="426"/>
        <w:contextualSpacing/>
        <w:jc w:val="both"/>
        <w:rPr>
          <w:rFonts w:asciiTheme="minorHAnsi" w:hAnsiTheme="minorHAnsi"/>
          <w:sz w:val="22"/>
          <w:szCs w:val="22"/>
        </w:rPr>
      </w:pPr>
      <w:r w:rsidRPr="001B2151">
        <w:rPr>
          <w:rFonts w:asciiTheme="minorHAnsi" w:hAnsiTheme="minorHAnsi"/>
          <w:sz w:val="22"/>
          <w:szCs w:val="22"/>
        </w:rPr>
        <w:t>3.</w:t>
      </w:r>
      <w:r w:rsidRPr="001B2151">
        <w:rPr>
          <w:rFonts w:asciiTheme="minorHAnsi" w:hAnsiTheme="minorHAnsi"/>
          <w:sz w:val="22"/>
          <w:szCs w:val="22"/>
        </w:rPr>
        <w:tab/>
        <w:t xml:space="preserve">Wykonawca lub Podwykonawca na każde żądanie Zamawiającego zobowiązany jest w terminie do 2 dni roboczych przedstawić aktualne dokumenty potwierdzające, że przedmiot zamówienia w </w:t>
      </w:r>
      <w:r w:rsidR="00DA7205" w:rsidRPr="00DA7205">
        <w:rPr>
          <w:rFonts w:asciiTheme="minorHAnsi" w:hAnsiTheme="minorHAnsi"/>
          <w:sz w:val="22"/>
          <w:szCs w:val="22"/>
        </w:rPr>
        <w:t>zakresie całodobowej ochrony mienia oraz monitoringu obiektu na rzecz Zamawiającego</w:t>
      </w:r>
      <w:r w:rsidR="00B8725C" w:rsidRPr="00B8725C">
        <w:rPr>
          <w:rFonts w:asciiTheme="minorHAnsi" w:hAnsiTheme="minorHAnsi"/>
          <w:sz w:val="22"/>
          <w:szCs w:val="22"/>
        </w:rPr>
        <w:t xml:space="preserve"> </w:t>
      </w:r>
      <w:r w:rsidRPr="001B2151">
        <w:rPr>
          <w:rFonts w:asciiTheme="minorHAnsi" w:hAnsiTheme="minorHAnsi"/>
          <w:sz w:val="22"/>
          <w:szCs w:val="22"/>
        </w:rPr>
        <w:t>jest wykonywany przez osob</w:t>
      </w:r>
      <w:r w:rsidR="00DA7205">
        <w:rPr>
          <w:rFonts w:asciiTheme="minorHAnsi" w:hAnsiTheme="minorHAnsi"/>
          <w:sz w:val="22"/>
          <w:szCs w:val="22"/>
        </w:rPr>
        <w:t>y</w:t>
      </w:r>
      <w:r w:rsidRPr="001B2151">
        <w:rPr>
          <w:rFonts w:asciiTheme="minorHAnsi" w:hAnsiTheme="minorHAnsi"/>
          <w:sz w:val="22"/>
          <w:szCs w:val="22"/>
        </w:rPr>
        <w:t>, o któ</w:t>
      </w:r>
      <w:r w:rsidR="00DA7205">
        <w:rPr>
          <w:rFonts w:asciiTheme="minorHAnsi" w:hAnsiTheme="minorHAnsi"/>
          <w:sz w:val="22"/>
          <w:szCs w:val="22"/>
        </w:rPr>
        <w:t>rych</w:t>
      </w:r>
      <w:r w:rsidRPr="001B2151">
        <w:rPr>
          <w:rFonts w:asciiTheme="minorHAnsi" w:hAnsiTheme="minorHAnsi"/>
          <w:sz w:val="22"/>
          <w:szCs w:val="22"/>
        </w:rPr>
        <w:t xml:space="preserve"> mowa w pkt 1),  będąc</w:t>
      </w:r>
      <w:r w:rsidR="00DA7205">
        <w:rPr>
          <w:rFonts w:asciiTheme="minorHAnsi" w:hAnsiTheme="minorHAnsi"/>
          <w:sz w:val="22"/>
          <w:szCs w:val="22"/>
        </w:rPr>
        <w:t>e</w:t>
      </w:r>
      <w:r w:rsidRPr="001B2151">
        <w:rPr>
          <w:rFonts w:asciiTheme="minorHAnsi" w:hAnsiTheme="minorHAnsi"/>
          <w:sz w:val="22"/>
          <w:szCs w:val="22"/>
        </w:rPr>
        <w:t xml:space="preserve">  pracowni</w:t>
      </w:r>
      <w:r w:rsidR="00DA7205">
        <w:rPr>
          <w:rFonts w:asciiTheme="minorHAnsi" w:hAnsiTheme="minorHAnsi"/>
          <w:sz w:val="22"/>
          <w:szCs w:val="22"/>
        </w:rPr>
        <w:t>kami</w:t>
      </w:r>
      <w:r w:rsidRPr="001B2151">
        <w:rPr>
          <w:rFonts w:asciiTheme="minorHAnsi" w:hAnsiTheme="minorHAnsi"/>
          <w:sz w:val="22"/>
          <w:szCs w:val="22"/>
        </w:rPr>
        <w:t xml:space="preserve"> zatrudnionym</w:t>
      </w:r>
      <w:r w:rsidR="00DA7205">
        <w:rPr>
          <w:rFonts w:asciiTheme="minorHAnsi" w:hAnsiTheme="minorHAnsi"/>
          <w:sz w:val="22"/>
          <w:szCs w:val="22"/>
        </w:rPr>
        <w:t>i</w:t>
      </w:r>
      <w:r w:rsidRPr="001B2151">
        <w:rPr>
          <w:rFonts w:asciiTheme="minorHAnsi" w:hAnsiTheme="minorHAnsi"/>
          <w:sz w:val="22"/>
          <w:szCs w:val="22"/>
        </w:rPr>
        <w:t xml:space="preserve"> na podstawie umowy o pracę w rozumieniu przepisów ustawy z dnia 26 czerwca 1974 r. - Kodeks pracy (Dz.U. z 2014 r., poz. 1502 z </w:t>
      </w:r>
      <w:proofErr w:type="spellStart"/>
      <w:r w:rsidRPr="001B2151">
        <w:rPr>
          <w:rFonts w:asciiTheme="minorHAnsi" w:hAnsiTheme="minorHAnsi"/>
          <w:sz w:val="22"/>
          <w:szCs w:val="22"/>
        </w:rPr>
        <w:t>późn</w:t>
      </w:r>
      <w:proofErr w:type="spellEnd"/>
      <w:r w:rsidRPr="001B2151">
        <w:rPr>
          <w:rFonts w:asciiTheme="minorHAnsi" w:hAnsiTheme="minorHAnsi"/>
          <w:sz w:val="22"/>
          <w:szCs w:val="22"/>
        </w:rPr>
        <w:t xml:space="preserve">. </w:t>
      </w:r>
      <w:proofErr w:type="spellStart"/>
      <w:r w:rsidRPr="001B2151">
        <w:rPr>
          <w:rFonts w:asciiTheme="minorHAnsi" w:hAnsiTheme="minorHAnsi"/>
          <w:sz w:val="22"/>
          <w:szCs w:val="22"/>
        </w:rPr>
        <w:t>zm</w:t>
      </w:r>
      <w:proofErr w:type="spellEnd"/>
      <w:r w:rsidRPr="001B2151">
        <w:rPr>
          <w:rFonts w:asciiTheme="minorHAnsi" w:hAnsiTheme="minorHAnsi"/>
          <w:sz w:val="22"/>
          <w:szCs w:val="22"/>
        </w:rPr>
        <w:t xml:space="preserve"> .).</w:t>
      </w:r>
    </w:p>
    <w:p w:rsidR="001B2151" w:rsidRPr="001B2151" w:rsidRDefault="001B2151" w:rsidP="001B2151">
      <w:pPr>
        <w:ind w:left="567" w:hanging="567"/>
        <w:contextualSpacing/>
        <w:jc w:val="both"/>
        <w:rPr>
          <w:rFonts w:asciiTheme="minorHAnsi" w:hAnsiTheme="minorHAnsi"/>
          <w:sz w:val="22"/>
          <w:szCs w:val="22"/>
        </w:rPr>
      </w:pPr>
    </w:p>
    <w:p w:rsidR="001B2151" w:rsidRPr="001B2151" w:rsidRDefault="001B2151" w:rsidP="00B8725C">
      <w:pPr>
        <w:ind w:left="426" w:hanging="426"/>
        <w:contextualSpacing/>
        <w:jc w:val="both"/>
        <w:rPr>
          <w:rFonts w:asciiTheme="minorHAnsi" w:hAnsiTheme="minorHAnsi"/>
          <w:sz w:val="22"/>
          <w:szCs w:val="22"/>
        </w:rPr>
      </w:pPr>
      <w:r w:rsidRPr="001B2151">
        <w:rPr>
          <w:rFonts w:asciiTheme="minorHAnsi" w:hAnsiTheme="minorHAnsi"/>
          <w:sz w:val="22"/>
          <w:szCs w:val="22"/>
        </w:rPr>
        <w:t>4.</w:t>
      </w:r>
      <w:r w:rsidRPr="001B2151">
        <w:rPr>
          <w:rFonts w:asciiTheme="minorHAnsi" w:hAnsiTheme="minorHAnsi"/>
          <w:sz w:val="22"/>
          <w:szCs w:val="22"/>
        </w:rPr>
        <w:tab/>
        <w:t xml:space="preserve">W  przypadku niezatrudniania w trakcie realizacji przedmiotu zamówienia w </w:t>
      </w:r>
      <w:r w:rsidR="002B1474" w:rsidRPr="002B1474">
        <w:rPr>
          <w:rFonts w:asciiTheme="minorHAnsi" w:hAnsiTheme="minorHAnsi"/>
          <w:b/>
          <w:sz w:val="22"/>
          <w:szCs w:val="22"/>
        </w:rPr>
        <w:t xml:space="preserve">zakresie całodobowej ochrony mienia oraz monitoringu obiektu na rzecz Zamawiającego na podstawie umowy o pracę </w:t>
      </w:r>
      <w:r w:rsidRPr="001B2151">
        <w:rPr>
          <w:rFonts w:asciiTheme="minorHAnsi" w:hAnsiTheme="minorHAnsi"/>
          <w:sz w:val="22"/>
          <w:szCs w:val="22"/>
        </w:rPr>
        <w:t>pracy os</w:t>
      </w:r>
      <w:r w:rsidR="002B1474">
        <w:rPr>
          <w:rFonts w:asciiTheme="minorHAnsi" w:hAnsiTheme="minorHAnsi"/>
          <w:sz w:val="22"/>
          <w:szCs w:val="22"/>
        </w:rPr>
        <w:t>ó</w:t>
      </w:r>
      <w:r w:rsidRPr="001B2151">
        <w:rPr>
          <w:rFonts w:asciiTheme="minorHAnsi" w:hAnsiTheme="minorHAnsi"/>
          <w:sz w:val="22"/>
          <w:szCs w:val="22"/>
        </w:rPr>
        <w:t>b, o któr</w:t>
      </w:r>
      <w:r w:rsidR="00DA7205">
        <w:rPr>
          <w:rFonts w:asciiTheme="minorHAnsi" w:hAnsiTheme="minorHAnsi"/>
          <w:sz w:val="22"/>
          <w:szCs w:val="22"/>
        </w:rPr>
        <w:t>ych</w:t>
      </w:r>
      <w:r w:rsidRPr="001B2151">
        <w:rPr>
          <w:rFonts w:asciiTheme="minorHAnsi" w:hAnsiTheme="minorHAnsi"/>
          <w:sz w:val="22"/>
          <w:szCs w:val="22"/>
        </w:rPr>
        <w:t xml:space="preserve"> mowa w pkt l) lub nieprzedstawienia zamawiającemu na jego żądanie dokumentów wskazanych w pkt 3), </w:t>
      </w:r>
      <w:r w:rsidR="007242F3">
        <w:rPr>
          <w:rFonts w:asciiTheme="minorHAnsi" w:hAnsiTheme="minorHAnsi"/>
          <w:sz w:val="22"/>
          <w:szCs w:val="22"/>
        </w:rPr>
        <w:t>W</w:t>
      </w:r>
      <w:r w:rsidRPr="001B2151">
        <w:rPr>
          <w:rFonts w:asciiTheme="minorHAnsi" w:hAnsiTheme="minorHAnsi"/>
          <w:sz w:val="22"/>
          <w:szCs w:val="22"/>
        </w:rPr>
        <w:t xml:space="preserve">ykonawca zapłaci Zamawiającemu karę umowną określoną we wzorze umowy, stanowiącym załącznik </w:t>
      </w:r>
      <w:r w:rsidR="003454A2">
        <w:rPr>
          <w:rFonts w:asciiTheme="minorHAnsi" w:hAnsiTheme="minorHAnsi"/>
          <w:sz w:val="22"/>
          <w:szCs w:val="22"/>
        </w:rPr>
        <w:t xml:space="preserve">do </w:t>
      </w:r>
      <w:r w:rsidRPr="001B2151">
        <w:rPr>
          <w:rFonts w:asciiTheme="minorHAnsi" w:hAnsiTheme="minorHAnsi"/>
          <w:sz w:val="22"/>
          <w:szCs w:val="22"/>
        </w:rPr>
        <w:t>specyfikacji.</w:t>
      </w:r>
    </w:p>
    <w:p w:rsidR="001B2151" w:rsidRPr="001B2151" w:rsidRDefault="001B2151" w:rsidP="001B2151">
      <w:pPr>
        <w:ind w:left="567" w:hanging="567"/>
        <w:contextualSpacing/>
        <w:jc w:val="both"/>
        <w:rPr>
          <w:rFonts w:asciiTheme="minorHAnsi" w:hAnsiTheme="minorHAnsi"/>
          <w:sz w:val="22"/>
          <w:szCs w:val="22"/>
        </w:rPr>
      </w:pPr>
    </w:p>
    <w:p w:rsidR="001B2151" w:rsidRPr="001B2151" w:rsidRDefault="001B2151" w:rsidP="00B8725C">
      <w:pPr>
        <w:ind w:left="426" w:hanging="426"/>
        <w:contextualSpacing/>
        <w:jc w:val="both"/>
        <w:rPr>
          <w:rFonts w:asciiTheme="minorHAnsi" w:hAnsiTheme="minorHAnsi"/>
          <w:sz w:val="22"/>
          <w:szCs w:val="22"/>
        </w:rPr>
      </w:pPr>
      <w:r w:rsidRPr="001B2151">
        <w:rPr>
          <w:rFonts w:asciiTheme="minorHAnsi" w:hAnsiTheme="minorHAnsi"/>
          <w:sz w:val="22"/>
          <w:szCs w:val="22"/>
        </w:rPr>
        <w:t>5.    W  przypadku  osób  prowadzących  jednoosobową   działalność   gospodarczą lub  wspólników spółek osobowych oraz kapitałowych niezatrudniających pracowników,</w:t>
      </w:r>
      <w:r w:rsidR="007242F3">
        <w:rPr>
          <w:rFonts w:asciiTheme="minorHAnsi" w:hAnsiTheme="minorHAnsi"/>
          <w:sz w:val="22"/>
          <w:szCs w:val="22"/>
        </w:rPr>
        <w:t xml:space="preserve"> </w:t>
      </w:r>
      <w:r w:rsidRPr="001B2151">
        <w:rPr>
          <w:rFonts w:asciiTheme="minorHAnsi" w:hAnsiTheme="minorHAnsi"/>
          <w:sz w:val="22"/>
          <w:szCs w:val="22"/>
        </w:rPr>
        <w:t xml:space="preserve">Zamawiający zastrzega, że czynności w zakresie realizacji przedmiotu </w:t>
      </w:r>
      <w:r w:rsidR="007242F3" w:rsidRPr="001B2151">
        <w:rPr>
          <w:rFonts w:asciiTheme="minorHAnsi" w:hAnsiTheme="minorHAnsi"/>
          <w:sz w:val="22"/>
          <w:szCs w:val="22"/>
        </w:rPr>
        <w:t>zamów</w:t>
      </w:r>
      <w:r w:rsidR="007242F3">
        <w:rPr>
          <w:rFonts w:asciiTheme="minorHAnsi" w:hAnsiTheme="minorHAnsi"/>
          <w:sz w:val="22"/>
          <w:szCs w:val="22"/>
        </w:rPr>
        <w:t>i</w:t>
      </w:r>
      <w:r w:rsidR="007242F3" w:rsidRPr="001B2151">
        <w:rPr>
          <w:rFonts w:asciiTheme="minorHAnsi" w:hAnsiTheme="minorHAnsi"/>
          <w:sz w:val="22"/>
          <w:szCs w:val="22"/>
        </w:rPr>
        <w:t>enia</w:t>
      </w:r>
      <w:r w:rsidRPr="001B2151">
        <w:rPr>
          <w:rFonts w:asciiTheme="minorHAnsi" w:hAnsiTheme="minorHAnsi"/>
          <w:sz w:val="22"/>
          <w:szCs w:val="22"/>
        </w:rPr>
        <w:t xml:space="preserve"> określone w pkt l) wykonają osobiście osoby prowadzące jednoosobową działalność gospodarczą, wspólnicy spółek kapitałowych oraz osobowych.</w:t>
      </w:r>
    </w:p>
    <w:p w:rsidR="001B2151" w:rsidRPr="001B2151" w:rsidRDefault="001B2151" w:rsidP="001B2151">
      <w:pPr>
        <w:ind w:left="567" w:hanging="567"/>
        <w:contextualSpacing/>
        <w:jc w:val="both"/>
        <w:rPr>
          <w:rFonts w:asciiTheme="minorHAnsi" w:hAnsiTheme="minorHAnsi"/>
          <w:sz w:val="22"/>
          <w:szCs w:val="22"/>
        </w:rPr>
      </w:pPr>
    </w:p>
    <w:p w:rsidR="001B2151" w:rsidRPr="001B2151" w:rsidRDefault="001B2151" w:rsidP="001B2151">
      <w:pPr>
        <w:ind w:left="567" w:hanging="567"/>
        <w:contextualSpacing/>
        <w:jc w:val="both"/>
        <w:rPr>
          <w:rFonts w:asciiTheme="minorHAnsi" w:hAnsiTheme="minorHAnsi"/>
          <w:sz w:val="22"/>
          <w:szCs w:val="22"/>
        </w:rPr>
      </w:pPr>
      <w:r w:rsidRPr="001B2151">
        <w:rPr>
          <w:rFonts w:asciiTheme="minorHAnsi" w:hAnsiTheme="minorHAnsi"/>
          <w:sz w:val="22"/>
          <w:szCs w:val="22"/>
        </w:rPr>
        <w:t xml:space="preserve">6.    Dokumentami potwierdzającymi, że przedmiot zamówienia </w:t>
      </w:r>
      <w:r w:rsidR="0088364A" w:rsidRPr="0088364A">
        <w:rPr>
          <w:rFonts w:asciiTheme="minorHAnsi" w:hAnsiTheme="minorHAnsi"/>
          <w:sz w:val="22"/>
          <w:szCs w:val="22"/>
        </w:rPr>
        <w:t xml:space="preserve">w zakresie całodobowej ochrony mienia oraz monitoringu obiektu na rzecz Zamawiającego </w:t>
      </w:r>
      <w:r w:rsidRPr="001B2151">
        <w:rPr>
          <w:rFonts w:asciiTheme="minorHAnsi" w:hAnsiTheme="minorHAnsi"/>
          <w:sz w:val="22"/>
          <w:szCs w:val="22"/>
        </w:rPr>
        <w:t>będzie wykonywany przez osob</w:t>
      </w:r>
      <w:r w:rsidR="0088364A">
        <w:rPr>
          <w:rFonts w:asciiTheme="minorHAnsi" w:hAnsiTheme="minorHAnsi"/>
          <w:sz w:val="22"/>
          <w:szCs w:val="22"/>
        </w:rPr>
        <w:t>y</w:t>
      </w:r>
      <w:r w:rsidRPr="001B2151">
        <w:rPr>
          <w:rFonts w:asciiTheme="minorHAnsi" w:hAnsiTheme="minorHAnsi"/>
          <w:sz w:val="22"/>
          <w:szCs w:val="22"/>
        </w:rPr>
        <w:t xml:space="preserve"> zatrudnion</w:t>
      </w:r>
      <w:r w:rsidR="0088364A">
        <w:rPr>
          <w:rFonts w:asciiTheme="minorHAnsi" w:hAnsiTheme="minorHAnsi"/>
          <w:sz w:val="22"/>
          <w:szCs w:val="22"/>
        </w:rPr>
        <w:t>e</w:t>
      </w:r>
      <w:r w:rsidRPr="001B2151">
        <w:rPr>
          <w:rFonts w:asciiTheme="minorHAnsi" w:hAnsiTheme="minorHAnsi"/>
          <w:sz w:val="22"/>
          <w:szCs w:val="22"/>
        </w:rPr>
        <w:t xml:space="preserve"> na umowę o pracę w rozumieniu przepisów ustawy z dnia 26  czerwca 1974 r. - Kodeks pracy (Dz.U. z 2014 r., poz. 1502 z </w:t>
      </w:r>
      <w:proofErr w:type="spellStart"/>
      <w:r w:rsidRPr="001B2151">
        <w:rPr>
          <w:rFonts w:asciiTheme="minorHAnsi" w:hAnsiTheme="minorHAnsi"/>
          <w:sz w:val="22"/>
          <w:szCs w:val="22"/>
        </w:rPr>
        <w:t>późn</w:t>
      </w:r>
      <w:proofErr w:type="spellEnd"/>
      <w:r w:rsidRPr="001B2151">
        <w:rPr>
          <w:rFonts w:asciiTheme="minorHAnsi" w:hAnsiTheme="minorHAnsi"/>
          <w:sz w:val="22"/>
          <w:szCs w:val="22"/>
        </w:rPr>
        <w:t>. zm.) są:</w:t>
      </w:r>
    </w:p>
    <w:p w:rsidR="001B2151" w:rsidRPr="001B2151" w:rsidRDefault="001B2151" w:rsidP="001B2151">
      <w:pPr>
        <w:ind w:left="567" w:hanging="567"/>
        <w:contextualSpacing/>
        <w:jc w:val="both"/>
        <w:rPr>
          <w:rFonts w:asciiTheme="minorHAnsi" w:hAnsiTheme="minorHAnsi"/>
          <w:sz w:val="22"/>
          <w:szCs w:val="22"/>
        </w:rPr>
      </w:pPr>
    </w:p>
    <w:p w:rsidR="001B2151" w:rsidRPr="001B2151" w:rsidRDefault="007242F3" w:rsidP="001B2151">
      <w:pPr>
        <w:ind w:left="567" w:hanging="283"/>
        <w:contextualSpacing/>
        <w:jc w:val="both"/>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zaświadczenia/</w:t>
      </w:r>
      <w:r w:rsidR="001B2151" w:rsidRPr="001B2151">
        <w:rPr>
          <w:rFonts w:asciiTheme="minorHAnsi" w:hAnsiTheme="minorHAnsi"/>
          <w:sz w:val="22"/>
          <w:szCs w:val="22"/>
        </w:rPr>
        <w:t>poświadczenia wydane przez organy</w:t>
      </w:r>
      <w:r>
        <w:rPr>
          <w:rFonts w:asciiTheme="minorHAnsi" w:hAnsiTheme="minorHAnsi"/>
          <w:sz w:val="22"/>
          <w:szCs w:val="22"/>
        </w:rPr>
        <w:t xml:space="preserve"> u</w:t>
      </w:r>
      <w:r w:rsidR="001B2151" w:rsidRPr="001B2151">
        <w:rPr>
          <w:rFonts w:asciiTheme="minorHAnsi" w:hAnsiTheme="minorHAnsi"/>
          <w:sz w:val="22"/>
          <w:szCs w:val="22"/>
        </w:rPr>
        <w:t>prawnione do w</w:t>
      </w:r>
      <w:r>
        <w:rPr>
          <w:rFonts w:asciiTheme="minorHAnsi" w:hAnsiTheme="minorHAnsi"/>
          <w:sz w:val="22"/>
          <w:szCs w:val="22"/>
        </w:rPr>
        <w:t xml:space="preserve">ydawania zaświadczeń </w:t>
      </w:r>
      <w:r w:rsidR="001B2151">
        <w:rPr>
          <w:rFonts w:asciiTheme="minorHAnsi" w:hAnsiTheme="minorHAnsi"/>
          <w:sz w:val="22"/>
          <w:szCs w:val="22"/>
        </w:rPr>
        <w:t>w</w:t>
      </w:r>
      <w:r>
        <w:rPr>
          <w:rFonts w:asciiTheme="minorHAnsi" w:hAnsiTheme="minorHAnsi"/>
          <w:sz w:val="22"/>
          <w:szCs w:val="22"/>
        </w:rPr>
        <w:t xml:space="preserve"> </w:t>
      </w:r>
      <w:r w:rsidR="001B2151">
        <w:rPr>
          <w:rFonts w:asciiTheme="minorHAnsi" w:hAnsiTheme="minorHAnsi"/>
          <w:sz w:val="22"/>
          <w:szCs w:val="22"/>
        </w:rPr>
        <w:t>zakres</w:t>
      </w:r>
      <w:r w:rsidR="001B2151" w:rsidRPr="001B2151">
        <w:rPr>
          <w:rFonts w:asciiTheme="minorHAnsi" w:hAnsiTheme="minorHAnsi"/>
          <w:sz w:val="22"/>
          <w:szCs w:val="22"/>
        </w:rPr>
        <w:t>ie  informacji  o zatrudnianiu  osób  na  umowę o pracę;</w:t>
      </w:r>
    </w:p>
    <w:p w:rsidR="001B2151" w:rsidRPr="001B2151" w:rsidRDefault="001B2151" w:rsidP="001B2151">
      <w:pPr>
        <w:ind w:left="567" w:hanging="283"/>
        <w:contextualSpacing/>
        <w:jc w:val="both"/>
        <w:rPr>
          <w:rFonts w:asciiTheme="minorHAnsi" w:hAnsiTheme="minorHAnsi"/>
          <w:sz w:val="22"/>
          <w:szCs w:val="22"/>
        </w:rPr>
      </w:pPr>
    </w:p>
    <w:p w:rsidR="001B2151" w:rsidRPr="001B2151" w:rsidRDefault="001B2151" w:rsidP="001B2151">
      <w:pPr>
        <w:ind w:left="567" w:hanging="283"/>
        <w:contextualSpacing/>
        <w:jc w:val="both"/>
        <w:rPr>
          <w:rFonts w:asciiTheme="minorHAnsi" w:hAnsiTheme="minorHAnsi"/>
          <w:sz w:val="22"/>
          <w:szCs w:val="22"/>
        </w:rPr>
      </w:pPr>
      <w:r w:rsidRPr="001B2151">
        <w:rPr>
          <w:rFonts w:asciiTheme="minorHAnsi" w:hAnsiTheme="minorHAnsi"/>
          <w:sz w:val="22"/>
          <w:szCs w:val="22"/>
        </w:rPr>
        <w:lastRenderedPageBreak/>
        <w:t>b)</w:t>
      </w:r>
      <w:r w:rsidRPr="001B2151">
        <w:rPr>
          <w:rFonts w:asciiTheme="minorHAnsi" w:hAnsiTheme="minorHAnsi"/>
          <w:sz w:val="22"/>
          <w:szCs w:val="22"/>
        </w:rPr>
        <w:tab/>
        <w:t>umow</w:t>
      </w:r>
      <w:r w:rsidR="002B1474">
        <w:rPr>
          <w:rFonts w:asciiTheme="minorHAnsi" w:hAnsiTheme="minorHAnsi"/>
          <w:sz w:val="22"/>
          <w:szCs w:val="22"/>
        </w:rPr>
        <w:t>a</w:t>
      </w:r>
      <w:r w:rsidRPr="001B2151">
        <w:rPr>
          <w:rFonts w:asciiTheme="minorHAnsi" w:hAnsiTheme="minorHAnsi"/>
          <w:sz w:val="22"/>
          <w:szCs w:val="22"/>
        </w:rPr>
        <w:t xml:space="preserve"> o pracę, która zawiera co najmniej: imię i nazwisko osoby zatrudnionej, rodzaj umowy, czas na jaki umowa została zawarta, podstawowy zakres obowiązków, datę zawarcia umowy - Zamawiający zastrzega, że Wykonawca zobowiązany jest pozyskać zgodę na przetwarzanie danych osobowych zgodnie z przepisami ustawy z dnia 29 sierpnia 1997 roku o ochronie danych osobowych (tekst jednolity: Dz. U. z 2015 r. poz. 2135) oraz zanonimizować wrażliwe dane dotyczące pracownika. Za wszelkie wynikłe szkody z niepozyskania lub wadliwego pozyskania zgody na przetwarzanie danych osobowych oraz w przypadku nie dokonania animizacji lub dokonania wadliwej animizacji odpowiada Wykonawca.</w:t>
      </w:r>
    </w:p>
    <w:p w:rsidR="001B2151" w:rsidRPr="001B2151" w:rsidRDefault="001B2151" w:rsidP="001B2151">
      <w:pPr>
        <w:ind w:left="567" w:hanging="283"/>
        <w:contextualSpacing/>
        <w:jc w:val="both"/>
        <w:rPr>
          <w:rFonts w:asciiTheme="minorHAnsi" w:hAnsiTheme="minorHAnsi"/>
          <w:sz w:val="22"/>
          <w:szCs w:val="22"/>
        </w:rPr>
      </w:pPr>
    </w:p>
    <w:p w:rsidR="001B2151" w:rsidRPr="003A0C61" w:rsidRDefault="001B2151" w:rsidP="003A0C61">
      <w:pPr>
        <w:pStyle w:val="Akapitzlist"/>
        <w:numPr>
          <w:ilvl w:val="0"/>
          <w:numId w:val="39"/>
        </w:numPr>
        <w:ind w:left="567" w:hanging="283"/>
        <w:contextualSpacing/>
        <w:jc w:val="both"/>
        <w:rPr>
          <w:rFonts w:asciiTheme="minorHAnsi" w:hAnsiTheme="minorHAnsi"/>
          <w:sz w:val="22"/>
          <w:szCs w:val="22"/>
        </w:rPr>
      </w:pPr>
      <w:r w:rsidRPr="003A0C61">
        <w:rPr>
          <w:rFonts w:asciiTheme="minorHAnsi" w:hAnsiTheme="minorHAnsi"/>
          <w:sz w:val="22"/>
          <w:szCs w:val="22"/>
        </w:rPr>
        <w:t xml:space="preserve">inne dokumenty, które w sposób dostateczny udowadniają okoliczność, że </w:t>
      </w:r>
      <w:r w:rsidR="0088364A" w:rsidRPr="003A0C61">
        <w:rPr>
          <w:rFonts w:asciiTheme="minorHAnsi" w:hAnsiTheme="minorHAnsi"/>
          <w:sz w:val="22"/>
          <w:szCs w:val="22"/>
        </w:rPr>
        <w:t xml:space="preserve">w zakresie całodobowej ochrony mienia oraz monitoringu obiektu na rzecz Zamawiającego </w:t>
      </w:r>
      <w:r w:rsidRPr="003A0C61">
        <w:rPr>
          <w:rFonts w:asciiTheme="minorHAnsi" w:hAnsiTheme="minorHAnsi"/>
          <w:sz w:val="22"/>
          <w:szCs w:val="22"/>
        </w:rPr>
        <w:t>zostanie wykonana przez pracownika zatrudnionego na umowę o pracę.</w:t>
      </w:r>
    </w:p>
    <w:p w:rsidR="003A0C61" w:rsidRDefault="003A0C61" w:rsidP="003A0C61">
      <w:pPr>
        <w:contextualSpacing/>
        <w:jc w:val="both"/>
        <w:rPr>
          <w:rFonts w:asciiTheme="minorHAnsi" w:hAnsiTheme="minorHAnsi"/>
          <w:sz w:val="22"/>
          <w:szCs w:val="22"/>
        </w:rPr>
      </w:pPr>
    </w:p>
    <w:p w:rsidR="003A0C61" w:rsidRPr="003A0C61" w:rsidRDefault="003A0C61" w:rsidP="003A0C61">
      <w:pPr>
        <w:contextualSpacing/>
        <w:jc w:val="both"/>
        <w:rPr>
          <w:rFonts w:asciiTheme="minorHAnsi" w:hAnsiTheme="minorHAnsi"/>
          <w:sz w:val="22"/>
          <w:szCs w:val="22"/>
        </w:rPr>
      </w:pPr>
      <w:r>
        <w:rPr>
          <w:rFonts w:asciiTheme="minorHAnsi" w:hAnsiTheme="minorHAnsi"/>
          <w:sz w:val="22"/>
          <w:szCs w:val="22"/>
        </w:rPr>
        <w:t>Zamawiający wyznacza termin wizji lokalnej na 24.11.2017  o godzinie 10.00 w siedzibie Zamawiającego</w:t>
      </w:r>
    </w:p>
    <w:p w:rsidR="001B2151" w:rsidRDefault="001B2151" w:rsidP="000328D2">
      <w:pPr>
        <w:contextualSpacing/>
        <w:jc w:val="both"/>
        <w:rPr>
          <w:rFonts w:asciiTheme="minorHAnsi" w:hAnsiTheme="minorHAnsi"/>
          <w:b/>
          <w:sz w:val="22"/>
          <w:szCs w:val="22"/>
        </w:rPr>
      </w:pPr>
    </w:p>
    <w:p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 xml:space="preserve">W przypadku, gdy w załączonych do SIWZ dokumentach został wskazany znak towarowy, patent lub pochodzenie, źródło lub szczególny proces, który charakteryzuje produkty lub usługi dostarczane przez konkretnego wykonawcę, zamawiający dopuszcza oferowanie materiałów i urządzeń równoważnych pod warunkiem, że zapewnią uzyskanie parametrów technicznych nie gorszych od założonych w dokumentach. Jeżeli wykonawca przewidział zastosowanie urządzeń i materiałów równoważnych, na wykonawcy ciąży obowiązek udowodnienia ich równoważności. </w:t>
      </w:r>
    </w:p>
    <w:p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 xml:space="preserve">W przypadku, gdy w załączonych do SIWZ dokumentach przedmiot zamówienia opisany został przez odniesienie do norm, europejskich ocen technicznych, aprobat, specyfikacji technicznych i systemów referencji technicznych,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 </w:t>
      </w:r>
    </w:p>
    <w:p w:rsidR="000328D2" w:rsidRPr="000328D2" w:rsidRDefault="000328D2" w:rsidP="000328D2">
      <w:pPr>
        <w:pStyle w:val="Akapitzlist"/>
        <w:ind w:left="357"/>
        <w:contextualSpacing/>
        <w:jc w:val="both"/>
        <w:rPr>
          <w:rFonts w:asciiTheme="minorHAnsi" w:hAnsiTheme="minorHAnsi"/>
          <w:sz w:val="22"/>
          <w:szCs w:val="22"/>
        </w:rPr>
      </w:pPr>
    </w:p>
    <w:p w:rsidR="004C2401" w:rsidRPr="00A31F2A" w:rsidRDefault="004C2401" w:rsidP="00697559">
      <w:pPr>
        <w:pStyle w:val="Tekstpodstawowy"/>
        <w:tabs>
          <w:tab w:val="num" w:pos="-100"/>
        </w:tabs>
        <w:spacing w:after="0"/>
        <w:jc w:val="both"/>
        <w:rPr>
          <w:rFonts w:asciiTheme="minorHAnsi" w:hAnsiTheme="minorHAnsi" w:cs="Arial"/>
          <w:b/>
          <w:i/>
          <w:iCs/>
          <w:sz w:val="22"/>
          <w:szCs w:val="22"/>
        </w:rPr>
      </w:pPr>
      <w:r w:rsidRPr="00A31F2A">
        <w:rPr>
          <w:rFonts w:asciiTheme="minorHAnsi" w:hAnsiTheme="minorHAnsi" w:cs="Arial"/>
          <w:b/>
          <w:i/>
          <w:iCs/>
          <w:sz w:val="22"/>
          <w:szCs w:val="22"/>
        </w:rPr>
        <w:t>4. Oferty częściowe i podwykonawcy:</w:t>
      </w:r>
    </w:p>
    <w:p w:rsidR="004C2401" w:rsidRPr="00A31F2A" w:rsidRDefault="007242F3" w:rsidP="00697559">
      <w:pPr>
        <w:pStyle w:val="Tekstpodstawowy"/>
        <w:tabs>
          <w:tab w:val="num" w:pos="-100"/>
        </w:tabs>
        <w:spacing w:after="0"/>
        <w:jc w:val="both"/>
        <w:rPr>
          <w:rFonts w:asciiTheme="minorHAnsi" w:hAnsiTheme="minorHAnsi" w:cs="Arial"/>
          <w:bCs/>
          <w:sz w:val="22"/>
          <w:szCs w:val="22"/>
        </w:rPr>
      </w:pPr>
      <w:r>
        <w:rPr>
          <w:rFonts w:asciiTheme="minorHAnsi" w:hAnsiTheme="minorHAnsi" w:cs="Arial"/>
          <w:bCs/>
          <w:sz w:val="22"/>
          <w:szCs w:val="22"/>
        </w:rPr>
        <w:t>Nie d</w:t>
      </w:r>
      <w:r w:rsidR="004C2401" w:rsidRPr="00A31F2A">
        <w:rPr>
          <w:rFonts w:asciiTheme="minorHAnsi" w:hAnsiTheme="minorHAnsi" w:cs="Arial"/>
          <w:bCs/>
          <w:sz w:val="22"/>
          <w:szCs w:val="22"/>
        </w:rPr>
        <w:t>opuszcza się częściowe</w:t>
      </w:r>
      <w:r>
        <w:rPr>
          <w:rFonts w:asciiTheme="minorHAnsi" w:hAnsiTheme="minorHAnsi" w:cs="Arial"/>
          <w:bCs/>
          <w:sz w:val="22"/>
          <w:szCs w:val="22"/>
        </w:rPr>
        <w:t>go</w:t>
      </w:r>
      <w:r w:rsidR="004C2401" w:rsidRPr="00A31F2A">
        <w:rPr>
          <w:rFonts w:asciiTheme="minorHAnsi" w:hAnsiTheme="minorHAnsi" w:cs="Arial"/>
          <w:bCs/>
          <w:sz w:val="22"/>
          <w:szCs w:val="22"/>
        </w:rPr>
        <w:t xml:space="preserve"> składani</w:t>
      </w:r>
      <w:r>
        <w:rPr>
          <w:rFonts w:asciiTheme="minorHAnsi" w:hAnsiTheme="minorHAnsi" w:cs="Arial"/>
          <w:bCs/>
          <w:sz w:val="22"/>
          <w:szCs w:val="22"/>
        </w:rPr>
        <w:t>a</w:t>
      </w:r>
      <w:r w:rsidR="004C2401" w:rsidRPr="00A31F2A">
        <w:rPr>
          <w:rFonts w:asciiTheme="minorHAnsi" w:hAnsiTheme="minorHAnsi" w:cs="Arial"/>
          <w:bCs/>
          <w:sz w:val="22"/>
          <w:szCs w:val="22"/>
        </w:rPr>
        <w:t xml:space="preserve"> ofert.</w:t>
      </w:r>
    </w:p>
    <w:p w:rsidR="004C2401" w:rsidRPr="00A31F2A" w:rsidRDefault="004C2401" w:rsidP="00697559">
      <w:pPr>
        <w:pStyle w:val="Tekstpodstawowy"/>
        <w:tabs>
          <w:tab w:val="num" w:pos="-100"/>
        </w:tabs>
        <w:spacing w:after="0"/>
        <w:jc w:val="both"/>
        <w:rPr>
          <w:rFonts w:asciiTheme="minorHAnsi" w:hAnsiTheme="minorHAnsi" w:cs="Arial"/>
          <w:bCs/>
          <w:sz w:val="22"/>
          <w:szCs w:val="22"/>
        </w:rPr>
      </w:pPr>
      <w:r w:rsidRPr="00A31F2A">
        <w:rPr>
          <w:rFonts w:asciiTheme="minorHAnsi" w:hAnsiTheme="minorHAnsi" w:cs="Arial"/>
          <w:bCs/>
          <w:sz w:val="22"/>
          <w:szCs w:val="22"/>
        </w:rPr>
        <w:t>Dopuszcza się możliwość  zatrudnienia podwykonawców.</w:t>
      </w:r>
    </w:p>
    <w:p w:rsidR="000328D2" w:rsidRPr="000328D2" w:rsidRDefault="000328D2" w:rsidP="000328D2">
      <w:pPr>
        <w:contextualSpacing/>
        <w:jc w:val="both"/>
        <w:rPr>
          <w:rFonts w:asciiTheme="minorHAnsi" w:hAnsiTheme="minorHAnsi"/>
          <w:b/>
          <w:sz w:val="22"/>
          <w:szCs w:val="22"/>
        </w:rPr>
      </w:pPr>
      <w:r w:rsidRPr="000328D2">
        <w:rPr>
          <w:rFonts w:asciiTheme="minorHAnsi" w:hAnsiTheme="minorHAnsi"/>
          <w:b/>
          <w:sz w:val="22"/>
          <w:szCs w:val="22"/>
        </w:rPr>
        <w:t>Wykonawca może powierzyć wykonanie części zamówienia podwykonawcom. Wykonawca, który zamierza powierzyć wykonanie części zamówienia podwykonawcom na etapie postępowania o udzielenie zamówienia publicznego jest zobowiązany wskazać w formularzu Oferta wykonawcy części zamówienia, których wykonanie zamierza powierzyć podwykonawcom oraz o ile jest to wiadome, podać firmy podwykonawców.</w:t>
      </w:r>
    </w:p>
    <w:p w:rsidR="004C2401" w:rsidRPr="00A31F2A" w:rsidRDefault="004C2401" w:rsidP="00697559">
      <w:pPr>
        <w:pStyle w:val="Tekstpodstawowy"/>
        <w:spacing w:after="0"/>
        <w:rPr>
          <w:rFonts w:asciiTheme="minorHAnsi" w:hAnsiTheme="minorHAnsi" w:cs="Arial"/>
          <w:b/>
          <w:i/>
          <w:iCs/>
          <w:sz w:val="22"/>
          <w:szCs w:val="22"/>
        </w:rPr>
      </w:pPr>
    </w:p>
    <w:p w:rsidR="004C2401" w:rsidRPr="00A31F2A" w:rsidRDefault="004C2401" w:rsidP="00697559">
      <w:pPr>
        <w:pStyle w:val="Tekstpodstawowy"/>
        <w:spacing w:after="0"/>
        <w:rPr>
          <w:rFonts w:asciiTheme="minorHAnsi" w:hAnsiTheme="minorHAnsi" w:cs="Arial"/>
          <w:b/>
          <w:i/>
          <w:iCs/>
          <w:sz w:val="22"/>
          <w:szCs w:val="22"/>
        </w:rPr>
      </w:pPr>
      <w:r w:rsidRPr="00A31F2A">
        <w:rPr>
          <w:rFonts w:asciiTheme="minorHAnsi" w:hAnsiTheme="minorHAnsi" w:cs="Arial"/>
          <w:b/>
          <w:i/>
          <w:iCs/>
          <w:sz w:val="22"/>
          <w:szCs w:val="22"/>
        </w:rPr>
        <w:t>5. Przewidywane zamówienia uzupełniające:</w:t>
      </w:r>
    </w:p>
    <w:p w:rsidR="0060537D" w:rsidRDefault="00E2788A" w:rsidP="00697559">
      <w:pPr>
        <w:pStyle w:val="Tekstpodstawowy"/>
        <w:spacing w:after="0"/>
        <w:rPr>
          <w:rFonts w:asciiTheme="minorHAnsi" w:hAnsiTheme="minorHAnsi" w:cs="Arial"/>
          <w:bCs/>
          <w:sz w:val="22"/>
          <w:szCs w:val="22"/>
        </w:rPr>
      </w:pPr>
      <w:r w:rsidRPr="00A31F2A">
        <w:rPr>
          <w:rFonts w:asciiTheme="minorHAnsi" w:hAnsiTheme="minorHAnsi" w:cs="Arial"/>
          <w:bCs/>
          <w:sz w:val="22"/>
          <w:szCs w:val="22"/>
        </w:rPr>
        <w:t>Zamawiający</w:t>
      </w:r>
      <w:r w:rsidR="00A5076C">
        <w:rPr>
          <w:rFonts w:asciiTheme="minorHAnsi" w:hAnsiTheme="minorHAnsi" w:cs="Arial"/>
          <w:bCs/>
          <w:sz w:val="22"/>
          <w:szCs w:val="22"/>
        </w:rPr>
        <w:t xml:space="preserve"> nie</w:t>
      </w:r>
      <w:r w:rsidRPr="00A31F2A">
        <w:rPr>
          <w:rFonts w:asciiTheme="minorHAnsi" w:hAnsiTheme="minorHAnsi" w:cs="Arial"/>
          <w:bCs/>
          <w:sz w:val="22"/>
          <w:szCs w:val="22"/>
        </w:rPr>
        <w:t xml:space="preserve"> przewiduje </w:t>
      </w:r>
      <w:r w:rsidR="00420965" w:rsidRPr="00A31F2A">
        <w:rPr>
          <w:rFonts w:asciiTheme="minorHAnsi" w:hAnsiTheme="minorHAnsi" w:cs="Arial"/>
          <w:bCs/>
          <w:sz w:val="22"/>
          <w:szCs w:val="22"/>
        </w:rPr>
        <w:t>możliwoś</w:t>
      </w:r>
      <w:r w:rsidR="00A5076C">
        <w:rPr>
          <w:rFonts w:asciiTheme="minorHAnsi" w:hAnsiTheme="minorHAnsi" w:cs="Arial"/>
          <w:bCs/>
          <w:sz w:val="22"/>
          <w:szCs w:val="22"/>
        </w:rPr>
        <w:t xml:space="preserve">ci </w:t>
      </w:r>
      <w:r w:rsidR="00420965" w:rsidRPr="00A31F2A">
        <w:rPr>
          <w:rFonts w:asciiTheme="minorHAnsi" w:hAnsiTheme="minorHAnsi" w:cs="Arial"/>
          <w:bCs/>
          <w:sz w:val="22"/>
          <w:szCs w:val="22"/>
        </w:rPr>
        <w:t xml:space="preserve">udzielenia </w:t>
      </w:r>
      <w:r w:rsidRPr="00A31F2A">
        <w:rPr>
          <w:rFonts w:asciiTheme="minorHAnsi" w:hAnsiTheme="minorHAnsi" w:cs="Arial"/>
          <w:bCs/>
          <w:sz w:val="22"/>
          <w:szCs w:val="22"/>
        </w:rPr>
        <w:t>zamówień uzupełniających</w:t>
      </w:r>
      <w:r w:rsidR="00420965" w:rsidRPr="00A31F2A">
        <w:rPr>
          <w:rFonts w:asciiTheme="minorHAnsi" w:hAnsiTheme="minorHAnsi" w:cs="Arial"/>
          <w:bCs/>
          <w:sz w:val="22"/>
          <w:szCs w:val="22"/>
        </w:rPr>
        <w:t xml:space="preserve"> </w:t>
      </w:r>
    </w:p>
    <w:p w:rsidR="00A5076C" w:rsidRPr="00A31F2A" w:rsidRDefault="00A5076C" w:rsidP="00697559">
      <w:pPr>
        <w:pStyle w:val="Tekstpodstawowy"/>
        <w:spacing w:after="0"/>
        <w:rPr>
          <w:rFonts w:asciiTheme="minorHAnsi" w:hAnsiTheme="minorHAnsi" w:cs="Arial"/>
          <w:b/>
          <w:i/>
          <w:iCs/>
          <w:sz w:val="22"/>
          <w:szCs w:val="22"/>
        </w:rPr>
      </w:pPr>
    </w:p>
    <w:p w:rsidR="004C2401" w:rsidRPr="00A31F2A" w:rsidRDefault="004C2401" w:rsidP="00697559">
      <w:pPr>
        <w:pStyle w:val="Tekstpodstawowy"/>
        <w:spacing w:after="0"/>
        <w:rPr>
          <w:rFonts w:asciiTheme="minorHAnsi" w:hAnsiTheme="minorHAnsi" w:cs="Arial"/>
          <w:b/>
          <w:i/>
          <w:iCs/>
          <w:sz w:val="22"/>
          <w:szCs w:val="22"/>
        </w:rPr>
      </w:pPr>
      <w:r w:rsidRPr="00A31F2A">
        <w:rPr>
          <w:rFonts w:asciiTheme="minorHAnsi" w:hAnsiTheme="minorHAnsi" w:cs="Arial"/>
          <w:b/>
          <w:i/>
          <w:iCs/>
          <w:sz w:val="22"/>
          <w:szCs w:val="22"/>
        </w:rPr>
        <w:t>6. Oferty wariantowe:</w:t>
      </w:r>
    </w:p>
    <w:p w:rsidR="004C2401" w:rsidRPr="00A31F2A" w:rsidRDefault="004C2401" w:rsidP="00697559">
      <w:pPr>
        <w:pStyle w:val="Tekstpodstawowy"/>
        <w:tabs>
          <w:tab w:val="num" w:pos="-100"/>
        </w:tabs>
        <w:spacing w:after="0"/>
        <w:jc w:val="both"/>
        <w:rPr>
          <w:rFonts w:asciiTheme="minorHAnsi" w:hAnsiTheme="minorHAnsi" w:cs="Arial"/>
          <w:bCs/>
          <w:sz w:val="22"/>
          <w:szCs w:val="22"/>
        </w:rPr>
      </w:pPr>
      <w:r w:rsidRPr="00A31F2A">
        <w:rPr>
          <w:rFonts w:asciiTheme="minorHAnsi" w:hAnsiTheme="minorHAnsi" w:cs="Arial"/>
          <w:bCs/>
          <w:sz w:val="22"/>
          <w:szCs w:val="22"/>
        </w:rPr>
        <w:t>Nie dopuszcza się ofert wariantowych.</w:t>
      </w:r>
    </w:p>
    <w:p w:rsidR="004C2401" w:rsidRPr="00A31F2A" w:rsidRDefault="004C2401" w:rsidP="00697559">
      <w:pPr>
        <w:pStyle w:val="Tekstpodstawowy"/>
        <w:tabs>
          <w:tab w:val="num" w:pos="-100"/>
        </w:tabs>
        <w:spacing w:after="0"/>
        <w:jc w:val="both"/>
        <w:rPr>
          <w:rFonts w:asciiTheme="minorHAnsi" w:hAnsiTheme="minorHAnsi" w:cs="Arial"/>
          <w:bCs/>
          <w:sz w:val="22"/>
          <w:szCs w:val="22"/>
        </w:rPr>
      </w:pPr>
    </w:p>
    <w:p w:rsidR="004C2401" w:rsidRPr="00A31F2A" w:rsidRDefault="004C2401" w:rsidP="00697559">
      <w:pPr>
        <w:rPr>
          <w:rFonts w:asciiTheme="minorHAnsi" w:hAnsiTheme="minorHAnsi" w:cs="Arial"/>
          <w:b/>
          <w:bCs/>
          <w:sz w:val="22"/>
          <w:szCs w:val="22"/>
        </w:rPr>
      </w:pPr>
      <w:r w:rsidRPr="00A31F2A">
        <w:rPr>
          <w:rFonts w:asciiTheme="minorHAnsi" w:hAnsiTheme="minorHAnsi" w:cs="Arial"/>
          <w:b/>
          <w:bCs/>
          <w:i/>
          <w:iCs/>
          <w:sz w:val="22"/>
          <w:szCs w:val="22"/>
        </w:rPr>
        <w:t>7. Termin wykonania zamówienia:</w:t>
      </w:r>
      <w:r w:rsidRPr="00A31F2A">
        <w:rPr>
          <w:rFonts w:asciiTheme="minorHAnsi" w:hAnsiTheme="minorHAnsi" w:cs="Arial"/>
          <w:b/>
          <w:bCs/>
          <w:sz w:val="22"/>
          <w:szCs w:val="22"/>
        </w:rPr>
        <w:t xml:space="preserve"> </w:t>
      </w:r>
    </w:p>
    <w:p w:rsidR="00B716CF" w:rsidRDefault="007242F3" w:rsidP="00180292">
      <w:pPr>
        <w:jc w:val="both"/>
        <w:rPr>
          <w:rFonts w:asciiTheme="minorHAnsi" w:hAnsiTheme="minorHAnsi"/>
          <w:sz w:val="22"/>
          <w:szCs w:val="22"/>
        </w:rPr>
      </w:pPr>
      <w:r w:rsidRPr="007242F3">
        <w:rPr>
          <w:rFonts w:asciiTheme="minorHAnsi" w:hAnsiTheme="minorHAnsi"/>
          <w:sz w:val="22"/>
          <w:szCs w:val="22"/>
        </w:rPr>
        <w:t>Od 02.01.201</w:t>
      </w:r>
      <w:r w:rsidR="00915766">
        <w:rPr>
          <w:rFonts w:asciiTheme="minorHAnsi" w:hAnsiTheme="minorHAnsi"/>
          <w:sz w:val="22"/>
          <w:szCs w:val="22"/>
        </w:rPr>
        <w:t>8</w:t>
      </w:r>
      <w:r w:rsidRPr="007242F3">
        <w:rPr>
          <w:rFonts w:asciiTheme="minorHAnsi" w:hAnsiTheme="minorHAnsi"/>
          <w:sz w:val="22"/>
          <w:szCs w:val="22"/>
        </w:rPr>
        <w:t xml:space="preserve"> r. (od godziny 8.00) do 02.01.2020 r. (do godziny 8.00)</w:t>
      </w:r>
    </w:p>
    <w:p w:rsidR="007242F3" w:rsidRPr="00180292" w:rsidRDefault="007242F3" w:rsidP="00180292">
      <w:pPr>
        <w:jc w:val="both"/>
        <w:rPr>
          <w:rFonts w:asciiTheme="minorHAnsi" w:hAnsiTheme="minorHAnsi" w:cs="Arial"/>
          <w:b/>
          <w:bCs/>
          <w:sz w:val="22"/>
          <w:szCs w:val="22"/>
        </w:rPr>
      </w:pPr>
    </w:p>
    <w:p w:rsidR="004C2401" w:rsidRPr="00A31F2A" w:rsidRDefault="004C2401" w:rsidP="00180292">
      <w:pPr>
        <w:numPr>
          <w:ilvl w:val="0"/>
          <w:numId w:val="1"/>
        </w:numPr>
        <w:jc w:val="both"/>
        <w:rPr>
          <w:rFonts w:asciiTheme="minorHAnsi" w:hAnsiTheme="minorHAnsi" w:cs="Arial"/>
          <w:b/>
          <w:bCs/>
          <w:sz w:val="22"/>
          <w:szCs w:val="22"/>
        </w:rPr>
      </w:pPr>
      <w:r w:rsidRPr="00A31F2A">
        <w:rPr>
          <w:rFonts w:asciiTheme="minorHAnsi" w:hAnsiTheme="minorHAnsi" w:cs="Arial"/>
          <w:b/>
          <w:bCs/>
          <w:iCs/>
          <w:sz w:val="22"/>
          <w:szCs w:val="22"/>
        </w:rPr>
        <w:t>Warunki udziału  w postępowaniu oraz opis sposobu dokonywania oceny spełniania tych warunków przez wykonawców:</w:t>
      </w:r>
      <w:r w:rsidRPr="00A31F2A">
        <w:rPr>
          <w:rFonts w:asciiTheme="minorHAnsi" w:hAnsiTheme="minorHAnsi" w:cs="Arial"/>
          <w:b/>
          <w:bCs/>
          <w:sz w:val="22"/>
          <w:szCs w:val="22"/>
        </w:rPr>
        <w:t xml:space="preserve"> </w:t>
      </w:r>
    </w:p>
    <w:p w:rsidR="004C2401" w:rsidRDefault="003E0EB0" w:rsidP="00697559">
      <w:pPr>
        <w:jc w:val="both"/>
        <w:rPr>
          <w:rFonts w:asciiTheme="minorHAnsi" w:hAnsiTheme="minorHAnsi" w:cs="Arial"/>
          <w:sz w:val="22"/>
          <w:szCs w:val="22"/>
        </w:rPr>
      </w:pPr>
      <w:r>
        <w:rPr>
          <w:rFonts w:asciiTheme="minorHAnsi" w:hAnsiTheme="minorHAnsi" w:cs="Arial"/>
          <w:sz w:val="22"/>
          <w:szCs w:val="22"/>
        </w:rPr>
        <w:t xml:space="preserve">8.1 </w:t>
      </w:r>
      <w:r w:rsidR="004C2401" w:rsidRPr="00A31F2A">
        <w:rPr>
          <w:rFonts w:asciiTheme="minorHAnsi" w:hAnsiTheme="minorHAnsi" w:cs="Arial"/>
          <w:sz w:val="22"/>
          <w:szCs w:val="22"/>
        </w:rPr>
        <w:t xml:space="preserve">Warunki podmiotowe, </w:t>
      </w:r>
    </w:p>
    <w:p w:rsidR="007242F3" w:rsidRDefault="004C2401" w:rsidP="00697559">
      <w:pPr>
        <w:jc w:val="both"/>
        <w:rPr>
          <w:rFonts w:asciiTheme="minorHAnsi" w:hAnsiTheme="minorHAnsi" w:cs="Arial"/>
          <w:sz w:val="22"/>
          <w:szCs w:val="22"/>
        </w:rPr>
      </w:pPr>
      <w:r w:rsidRPr="00AE0955">
        <w:rPr>
          <w:rFonts w:asciiTheme="minorHAnsi" w:hAnsiTheme="minorHAnsi" w:cs="Arial"/>
          <w:sz w:val="22"/>
          <w:szCs w:val="22"/>
        </w:rPr>
        <w:t xml:space="preserve">8.1.1. posiadanie uprawnień do wykonywania określonej działalności lub czynności -  </w:t>
      </w:r>
      <w:r w:rsidR="007242F3">
        <w:rPr>
          <w:rFonts w:asciiTheme="minorHAnsi" w:hAnsiTheme="minorHAnsi" w:cs="Arial"/>
          <w:sz w:val="22"/>
          <w:szCs w:val="22"/>
        </w:rPr>
        <w:t>P</w:t>
      </w:r>
      <w:r w:rsidR="007242F3" w:rsidRPr="007242F3">
        <w:rPr>
          <w:rFonts w:asciiTheme="minorHAnsi" w:hAnsiTheme="minorHAnsi" w:cs="Arial"/>
          <w:sz w:val="22"/>
          <w:szCs w:val="22"/>
        </w:rPr>
        <w:t>osiada</w:t>
      </w:r>
      <w:r w:rsidR="007242F3">
        <w:rPr>
          <w:rFonts w:asciiTheme="minorHAnsi" w:hAnsiTheme="minorHAnsi" w:cs="Arial"/>
          <w:sz w:val="22"/>
          <w:szCs w:val="22"/>
        </w:rPr>
        <w:t>nie przez Wykonawcę</w:t>
      </w:r>
      <w:r w:rsidR="007242F3" w:rsidRPr="007242F3">
        <w:rPr>
          <w:rFonts w:asciiTheme="minorHAnsi" w:hAnsiTheme="minorHAnsi" w:cs="Arial"/>
          <w:sz w:val="22"/>
          <w:szCs w:val="22"/>
        </w:rPr>
        <w:t xml:space="preserve"> aktualn</w:t>
      </w:r>
      <w:r w:rsidR="007242F3">
        <w:rPr>
          <w:rFonts w:asciiTheme="minorHAnsi" w:hAnsiTheme="minorHAnsi" w:cs="Arial"/>
          <w:sz w:val="22"/>
          <w:szCs w:val="22"/>
        </w:rPr>
        <w:t>ej</w:t>
      </w:r>
      <w:r w:rsidR="007242F3" w:rsidRPr="007242F3">
        <w:rPr>
          <w:rFonts w:asciiTheme="minorHAnsi" w:hAnsiTheme="minorHAnsi" w:cs="Arial"/>
          <w:sz w:val="22"/>
          <w:szCs w:val="22"/>
        </w:rPr>
        <w:t xml:space="preserve"> koncesj</w:t>
      </w:r>
      <w:r w:rsidR="007242F3">
        <w:rPr>
          <w:rFonts w:asciiTheme="minorHAnsi" w:hAnsiTheme="minorHAnsi" w:cs="Arial"/>
          <w:sz w:val="22"/>
          <w:szCs w:val="22"/>
        </w:rPr>
        <w:t>i</w:t>
      </w:r>
      <w:r w:rsidR="007242F3" w:rsidRPr="007242F3">
        <w:rPr>
          <w:rFonts w:asciiTheme="minorHAnsi" w:hAnsiTheme="minorHAnsi" w:cs="Arial"/>
          <w:sz w:val="22"/>
          <w:szCs w:val="22"/>
        </w:rPr>
        <w:t xml:space="preserve"> Ministerstwa Spraw Wewnętrznych na prowadzenie działalności gospodarczej w zakresie usług ochrony osób i mienia realizowanych w formie bezpośredniej ochrony fizycznej – zgodnie z ustawą z dnia 22 sierpnia 1997 r o ochronie osób i mienia  (tekst jednolity Dz. U. z 2014 r. poz. 1099)</w:t>
      </w:r>
    </w:p>
    <w:p w:rsidR="007242F3" w:rsidRDefault="004C2401" w:rsidP="00697559">
      <w:pPr>
        <w:jc w:val="both"/>
        <w:rPr>
          <w:rFonts w:asciiTheme="minorHAnsi" w:hAnsiTheme="minorHAnsi" w:cs="Arial"/>
          <w:sz w:val="22"/>
          <w:szCs w:val="22"/>
        </w:rPr>
      </w:pPr>
      <w:r w:rsidRPr="00A31F2A">
        <w:rPr>
          <w:rFonts w:asciiTheme="minorHAnsi" w:hAnsiTheme="minorHAnsi" w:cs="Arial"/>
          <w:sz w:val="22"/>
          <w:szCs w:val="22"/>
        </w:rPr>
        <w:t xml:space="preserve">8.1.2. posiadanie wiedzy i doświadczenia  posiadać wiedzę i doświadczenie - </w:t>
      </w:r>
      <w:r w:rsidR="00AE0955" w:rsidRPr="00AE0955">
        <w:rPr>
          <w:rFonts w:asciiTheme="minorHAnsi" w:hAnsiTheme="minorHAnsi" w:cs="Arial"/>
          <w:sz w:val="22"/>
          <w:szCs w:val="22"/>
        </w:rPr>
        <w:t xml:space="preserve">Wykonawca musi wykazać, że wykonał, </w:t>
      </w:r>
      <w:r w:rsidR="007242F3" w:rsidRPr="007242F3">
        <w:rPr>
          <w:rFonts w:asciiTheme="minorHAnsi" w:hAnsiTheme="minorHAnsi" w:cs="Arial"/>
          <w:sz w:val="22"/>
          <w:szCs w:val="22"/>
        </w:rPr>
        <w:t>a w przypadku świadczeń okresowych lub ciągłych – wykonu</w:t>
      </w:r>
      <w:r w:rsidR="007242F3">
        <w:rPr>
          <w:rFonts w:asciiTheme="minorHAnsi" w:hAnsiTheme="minorHAnsi" w:cs="Arial"/>
          <w:sz w:val="22"/>
          <w:szCs w:val="22"/>
        </w:rPr>
        <w:t>je</w:t>
      </w:r>
      <w:r w:rsidR="007242F3" w:rsidRPr="007242F3">
        <w:rPr>
          <w:rFonts w:asciiTheme="minorHAnsi" w:hAnsiTheme="minorHAnsi" w:cs="Arial"/>
          <w:sz w:val="22"/>
          <w:szCs w:val="22"/>
        </w:rPr>
        <w:t xml:space="preserve">, w okresie ostatnich trzech (3) lat przed upływem terminu składania ofert, a jeżeli okres prowadzenia działalności jest krótszy - w tym okresie co najmniej dwie (2) usługi zrealizowane lub realizowane w ramach odrębnych umów, polegające na trwającej nieprzerwanie przez okres co </w:t>
      </w:r>
      <w:r w:rsidR="007242F3" w:rsidRPr="007242F3">
        <w:rPr>
          <w:rFonts w:asciiTheme="minorHAnsi" w:hAnsiTheme="minorHAnsi" w:cs="Arial"/>
          <w:sz w:val="22"/>
          <w:szCs w:val="22"/>
        </w:rPr>
        <w:lastRenderedPageBreak/>
        <w:t>najmniej 12 miesięcy usłudze obejmującej łącznie ochronę osób, mienia, monitoring budynku (budynków) lub obiektu (obiektów), o rocznej wartości każdej z usług nie mniejszej niż 140.000,00 zł brutto</w:t>
      </w:r>
    </w:p>
    <w:p w:rsidR="00697559" w:rsidRPr="00A31F2A" w:rsidRDefault="004C2401" w:rsidP="00697559">
      <w:pPr>
        <w:jc w:val="both"/>
        <w:rPr>
          <w:rFonts w:asciiTheme="minorHAnsi" w:hAnsiTheme="minorHAnsi" w:cs="Arial"/>
          <w:sz w:val="22"/>
          <w:szCs w:val="22"/>
        </w:rPr>
      </w:pPr>
      <w:r w:rsidRPr="00A31F2A">
        <w:rPr>
          <w:rFonts w:asciiTheme="minorHAnsi" w:hAnsiTheme="minorHAnsi" w:cs="Arial"/>
          <w:sz w:val="22"/>
          <w:szCs w:val="22"/>
        </w:rPr>
        <w:t xml:space="preserve">8.1.3. dysponowanie odpowiednim potencjałem technicznym i osobami zdolnymi do wykonania zamówienia </w:t>
      </w:r>
      <w:r w:rsidR="009C2FC8">
        <w:rPr>
          <w:rFonts w:asciiTheme="minorHAnsi" w:hAnsiTheme="minorHAnsi" w:cs="Arial"/>
          <w:sz w:val="22"/>
          <w:szCs w:val="22"/>
        </w:rPr>
        <w:t>-</w:t>
      </w:r>
      <w:r w:rsidRPr="00A31F2A">
        <w:rPr>
          <w:rFonts w:asciiTheme="minorHAnsi" w:hAnsiTheme="minorHAnsi" w:cs="Arial"/>
          <w:sz w:val="22"/>
          <w:szCs w:val="22"/>
        </w:rPr>
        <w:t xml:space="preserve"> </w:t>
      </w:r>
      <w:r w:rsidR="007242F3" w:rsidRPr="007242F3">
        <w:rPr>
          <w:rFonts w:asciiTheme="minorHAnsi" w:hAnsiTheme="minorHAnsi" w:cs="Arial"/>
          <w:sz w:val="22"/>
          <w:szCs w:val="22"/>
        </w:rPr>
        <w:t>Wykonawca musi wykazać</w:t>
      </w:r>
      <w:r w:rsidR="007242F3">
        <w:rPr>
          <w:rFonts w:asciiTheme="minorHAnsi" w:hAnsiTheme="minorHAnsi" w:cs="Arial"/>
          <w:sz w:val="22"/>
          <w:szCs w:val="22"/>
        </w:rPr>
        <w:t xml:space="preserve">, że </w:t>
      </w:r>
      <w:r w:rsidR="007242F3" w:rsidRPr="007242F3">
        <w:rPr>
          <w:rFonts w:asciiTheme="minorHAnsi" w:hAnsiTheme="minorHAnsi" w:cs="Arial"/>
          <w:sz w:val="22"/>
          <w:szCs w:val="22"/>
        </w:rPr>
        <w:t>dysponuje co najmniej 12 pracownikami ochrony posiadającymi aktualną legitymację kwalifikowanego pracownika ochrony fizycznej</w:t>
      </w:r>
    </w:p>
    <w:p w:rsidR="007242F3" w:rsidRDefault="004C2401" w:rsidP="00AE0955">
      <w:pPr>
        <w:jc w:val="both"/>
        <w:rPr>
          <w:rFonts w:asciiTheme="minorHAnsi" w:hAnsiTheme="minorHAnsi" w:cs="Arial"/>
          <w:sz w:val="22"/>
          <w:szCs w:val="22"/>
        </w:rPr>
      </w:pPr>
      <w:r w:rsidRPr="00A31F2A">
        <w:rPr>
          <w:rFonts w:asciiTheme="minorHAnsi" w:hAnsiTheme="minorHAnsi" w:cs="Arial"/>
          <w:sz w:val="22"/>
          <w:szCs w:val="22"/>
        </w:rPr>
        <w:t xml:space="preserve">8.1.4. znajdowanie się w sytuacji ekonomicznej i finansowej niezbędnej do wykonania zamówienia -  </w:t>
      </w:r>
      <w:r w:rsidR="00AE0955" w:rsidRPr="00AE0955">
        <w:rPr>
          <w:rFonts w:asciiTheme="minorHAnsi" w:hAnsiTheme="minorHAnsi" w:cs="Arial"/>
          <w:sz w:val="22"/>
          <w:szCs w:val="22"/>
        </w:rPr>
        <w:t xml:space="preserve">Wykonawca musi wykazać, </w:t>
      </w:r>
      <w:r w:rsidR="007242F3">
        <w:rPr>
          <w:rFonts w:asciiTheme="minorHAnsi" w:hAnsiTheme="minorHAnsi" w:cs="Arial"/>
          <w:sz w:val="22"/>
          <w:szCs w:val="22"/>
        </w:rPr>
        <w:t xml:space="preserve">że jest ubezpieczony </w:t>
      </w:r>
      <w:r w:rsidR="007242F3" w:rsidRPr="007242F3">
        <w:rPr>
          <w:rFonts w:asciiTheme="minorHAnsi" w:hAnsiTheme="minorHAnsi" w:cs="Arial"/>
          <w:sz w:val="22"/>
          <w:szCs w:val="22"/>
        </w:rPr>
        <w:t>od odpowiedzialności cywilnej w zakresie prowadzonej działalności związanej z przedmiotem zamówienia (wykonywanie usług ochroniarskich) na kwotę nie niższą niż 500.000,00 zł</w:t>
      </w:r>
    </w:p>
    <w:p w:rsidR="004C2401" w:rsidRPr="00A31F2A" w:rsidRDefault="004C2401" w:rsidP="00697559">
      <w:pPr>
        <w:jc w:val="both"/>
        <w:rPr>
          <w:rFonts w:asciiTheme="minorHAnsi" w:hAnsiTheme="minorHAnsi" w:cs="Arial"/>
          <w:bCs/>
          <w:iCs/>
          <w:vanish/>
          <w:sz w:val="22"/>
          <w:szCs w:val="22"/>
          <w:specVanish/>
        </w:rPr>
      </w:pPr>
      <w:r w:rsidRPr="00A31F2A">
        <w:rPr>
          <w:rFonts w:asciiTheme="minorHAnsi" w:hAnsiTheme="minorHAnsi" w:cs="Arial"/>
          <w:bCs/>
          <w:iCs/>
          <w:sz w:val="22"/>
          <w:szCs w:val="22"/>
        </w:rPr>
        <w:t>8.2. Brak przesłanek do wykluczenia z postępowania.</w:t>
      </w:r>
    </w:p>
    <w:p w:rsidR="004C2401" w:rsidRDefault="00D57AEA" w:rsidP="00697559">
      <w:pPr>
        <w:jc w:val="both"/>
        <w:rPr>
          <w:rFonts w:asciiTheme="minorHAnsi" w:hAnsiTheme="minorHAnsi" w:cs="Arial"/>
          <w:sz w:val="22"/>
          <w:szCs w:val="22"/>
        </w:rPr>
      </w:pP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Zamawiający ocenia spełnianie warunków udziału </w:t>
      </w:r>
      <w:r w:rsidR="009C2FC8">
        <w:rPr>
          <w:rFonts w:asciiTheme="minorHAnsi" w:hAnsiTheme="minorHAnsi" w:cs="Arial"/>
          <w:sz w:val="22"/>
          <w:szCs w:val="22"/>
        </w:rPr>
        <w:br/>
      </w:r>
      <w:r w:rsidR="004C2401" w:rsidRPr="00A31F2A">
        <w:rPr>
          <w:rFonts w:asciiTheme="minorHAnsi" w:hAnsiTheme="minorHAnsi" w:cs="Arial"/>
          <w:sz w:val="22"/>
          <w:szCs w:val="22"/>
        </w:rPr>
        <w:t xml:space="preserve">w postępowaniu w oparciu o ofertę wykonawcy, która musi zawierać wszystkie oświadczenia i dokumenty potwierdzające spełnianie warunków udziału w postępowaniu, zgodnie z formułą spełnia – nie spełnia. </w:t>
      </w:r>
    </w:p>
    <w:p w:rsidR="004C2401" w:rsidRPr="00A31F2A" w:rsidRDefault="003E0EB0" w:rsidP="00697559">
      <w:pPr>
        <w:jc w:val="both"/>
        <w:rPr>
          <w:rFonts w:asciiTheme="minorHAnsi" w:hAnsiTheme="minorHAnsi" w:cs="Arial"/>
          <w:sz w:val="22"/>
          <w:szCs w:val="22"/>
        </w:rPr>
      </w:pPr>
      <w:r>
        <w:rPr>
          <w:rFonts w:asciiTheme="minorHAnsi" w:hAnsiTheme="minorHAnsi" w:cs="Arial"/>
          <w:sz w:val="22"/>
          <w:szCs w:val="22"/>
        </w:rPr>
        <w:t xml:space="preserve">8.3 </w:t>
      </w:r>
      <w:r w:rsidR="004C2401" w:rsidRPr="00A31F2A">
        <w:rPr>
          <w:rFonts w:asciiTheme="minorHAnsi" w:hAnsiTheme="minorHAnsi" w:cs="Arial"/>
          <w:sz w:val="22"/>
          <w:szCs w:val="22"/>
        </w:rPr>
        <w:t>Zamawiający przy ocenie spełniania warunków ocenia łącznie wiedzę i doświadczenie, potencjał techniczny, kadrowy i zdolności finansowe wykonawców, którzy złożyli ofertę wspólną.</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 xml:space="preserve">8.4 </w:t>
      </w:r>
      <w:r w:rsidR="00884CDF" w:rsidRPr="00884CDF">
        <w:rPr>
          <w:rFonts w:asciiTheme="minorHAnsi" w:hAnsiTheme="minorHAnsi" w:cs="Arial"/>
          <w:sz w:val="22"/>
          <w:szCs w:val="22"/>
        </w:rPr>
        <w:t xml:space="preserve">Z postępowania o udzielenie zamówienia wyklucza się: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1.</w:t>
      </w:r>
      <w:r w:rsidRPr="00884CDF">
        <w:rPr>
          <w:rFonts w:asciiTheme="minorHAnsi" w:hAnsiTheme="minorHAnsi" w:cs="Arial"/>
          <w:sz w:val="22"/>
          <w:szCs w:val="22"/>
        </w:rPr>
        <w:tab/>
        <w:t xml:space="preserve">wykonawcę, który nie wykazał spełniania warunków udziału w postępowaniu lub nie został zaproszony do negocjacji lub złożenia ofert wstępnych albo ofert, lub nie wykazał braku podstaw wykluczenia;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2.</w:t>
      </w:r>
      <w:r w:rsidRPr="00884CDF">
        <w:rPr>
          <w:rFonts w:asciiTheme="minorHAnsi" w:hAnsiTheme="minorHAnsi" w:cs="Arial"/>
          <w:sz w:val="22"/>
          <w:szCs w:val="22"/>
        </w:rPr>
        <w:tab/>
        <w:t xml:space="preserve">wykonawcę będącego osobą fizyczną, którego prawomocnie skazano za przestępstwo: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a)</w:t>
      </w:r>
      <w:r w:rsidRPr="00884CDF">
        <w:rPr>
          <w:rFonts w:asciiTheme="minorHAnsi" w:hAnsiTheme="minorHAnsi" w:cs="Arial"/>
          <w:sz w:val="22"/>
          <w:szCs w:val="22"/>
        </w:rPr>
        <w:tab/>
        <w:t xml:space="preserve">o którym mowa w art. 165a, art. 181–188, art. 189a, art. 218–221, art. 228–230a, art. 250a, art. 258 lub art. 270–309 ustawy z dnia 6 czerwca 1997 r. – Kodeks karny (Dz. U. poz. 553, z </w:t>
      </w:r>
      <w:proofErr w:type="spellStart"/>
      <w:r w:rsidRPr="00884CDF">
        <w:rPr>
          <w:rFonts w:asciiTheme="minorHAnsi" w:hAnsiTheme="minorHAnsi" w:cs="Arial"/>
          <w:sz w:val="22"/>
          <w:szCs w:val="22"/>
        </w:rPr>
        <w:t>późn</w:t>
      </w:r>
      <w:proofErr w:type="spellEnd"/>
      <w:r w:rsidRPr="00884CDF">
        <w:rPr>
          <w:rFonts w:asciiTheme="minorHAnsi" w:hAnsiTheme="minorHAnsi" w:cs="Arial"/>
          <w:sz w:val="22"/>
          <w:szCs w:val="22"/>
        </w:rPr>
        <w:t xml:space="preserve">. </w:t>
      </w:r>
      <w:proofErr w:type="spellStart"/>
      <w:r w:rsidRPr="00884CDF">
        <w:rPr>
          <w:rFonts w:asciiTheme="minorHAnsi" w:hAnsiTheme="minorHAnsi" w:cs="Arial"/>
          <w:sz w:val="22"/>
          <w:szCs w:val="22"/>
        </w:rPr>
        <w:t>zm</w:t>
      </w:r>
      <w:proofErr w:type="spellEnd"/>
      <w:r w:rsidRPr="00884CDF">
        <w:rPr>
          <w:rFonts w:asciiTheme="minorHAnsi" w:hAnsiTheme="minorHAnsi" w:cs="Arial"/>
          <w:sz w:val="22"/>
          <w:szCs w:val="22"/>
        </w:rPr>
        <w:t xml:space="preserve"> lub art. 46 lub art. 48 ustawy z dnia 25 czerwca 2010 r. o sporcie (Dz. U. z 2016 r.  poz. 176),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b)  o charakterze terrorystycznym, o którym mowa w art. 115 § 20 ustawy z dnia 6 czerwca 1997 r. – Kodeks karny,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c)  skarbowe,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d)  o  którym  mowa  w  art.  9  lub  art.  10  ustawy  z  dnia  15 czerwca  2012  r.  o  skutkach powierzania  wykonywania  pracy  cudzoziemcom  przebywającym  wbrew  przepisom  na terytorium Rzeczypospolitej Polskiej (Dz. U. poz. 769);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3.</w:t>
      </w:r>
      <w:r w:rsidRPr="00884CDF">
        <w:rPr>
          <w:rFonts w:asciiTheme="minorHAnsi" w:hAnsiTheme="minorHAnsi" w:cs="Arial"/>
          <w:sz w:val="22"/>
          <w:szCs w:val="22"/>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4.</w:t>
      </w:r>
      <w:r w:rsidRPr="00884CDF">
        <w:rPr>
          <w:rFonts w:asciiTheme="minorHAnsi" w:hAnsiTheme="minorHAnsi" w:cs="Arial"/>
          <w:sz w:val="22"/>
          <w:szCs w:val="22"/>
        </w:rPr>
        <w:tab/>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5.</w:t>
      </w:r>
      <w:r w:rsidRPr="00884CDF">
        <w:rPr>
          <w:rFonts w:asciiTheme="minorHAnsi" w:hAnsiTheme="minorHAnsi" w:cs="Arial"/>
          <w:sz w:val="22"/>
          <w:szCs w:val="22"/>
        </w:rPr>
        <w:tab/>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6.</w:t>
      </w:r>
      <w:r w:rsidRPr="00884CDF">
        <w:rPr>
          <w:rFonts w:asciiTheme="minorHAnsi" w:hAnsiTheme="minorHAnsi" w:cs="Arial"/>
          <w:sz w:val="22"/>
          <w:szCs w:val="22"/>
        </w:rPr>
        <w:tab/>
        <w:t xml:space="preserve">wykonawcę,  który  w  wyniku  lekkomyślności  lub  niedbalstwa  przedstawił  informacje wprowadzające  w  błąd  zamawiającego,  mogące  mieć  istotny  wpływ  na  decyzje podejmowane przez zamawiającego w postępowaniu o udzielenie zamówienia; wykonawcę, który bezprawnie wpływał lub próbował wpłynąć na czynności zamawiającego lub pozyskać informacje poufne, mogące dać mu przewagę w postępowaniu o udzielenie zamówienia;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7.</w:t>
      </w:r>
      <w:r w:rsidRPr="00884CDF">
        <w:rPr>
          <w:rFonts w:asciiTheme="minorHAnsi" w:hAnsiTheme="minorHAnsi" w:cs="Arial"/>
          <w:sz w:val="22"/>
          <w:szCs w:val="22"/>
        </w:rPr>
        <w:tab/>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8.</w:t>
      </w:r>
      <w:r w:rsidRPr="00884CDF">
        <w:rPr>
          <w:rFonts w:asciiTheme="minorHAnsi" w:hAnsiTheme="minorHAnsi" w:cs="Arial"/>
          <w:sz w:val="22"/>
          <w:szCs w:val="22"/>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9.</w:t>
      </w:r>
      <w:r w:rsidRPr="00884CDF">
        <w:rPr>
          <w:rFonts w:asciiTheme="minorHAnsi" w:hAnsiTheme="minorHAnsi" w:cs="Arial"/>
          <w:sz w:val="22"/>
          <w:szCs w:val="22"/>
        </w:rPr>
        <w:tab/>
        <w:t xml:space="preserve">wykonawcę będącego podmiotem zbiorowym, wobec którego sąd orzekł zakaz ubiegania się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 xml:space="preserve">o  zamówienia  publiczne  na  podstawie  ustawy  z  dnia  28  października  2002  r. o odpowiedzialności podmiotów zbiorowych za czyny zabronione pod groźbą kary (Dz. U. z 2015 r. poz. 1212, 1844 i 1855 oraz z 2016 r. poz. 437 i 544);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t>10.</w:t>
      </w:r>
      <w:r w:rsidRPr="00884CDF">
        <w:rPr>
          <w:rFonts w:asciiTheme="minorHAnsi" w:hAnsiTheme="minorHAnsi" w:cs="Arial"/>
          <w:sz w:val="22"/>
          <w:szCs w:val="22"/>
        </w:rPr>
        <w:tab/>
        <w:t xml:space="preserve">wykonawcę, wobec którego orzeczono tytułem  środka zapobiegawczego zakaz ubiegania się o zamówienia publiczne; </w:t>
      </w:r>
    </w:p>
    <w:p w:rsidR="00884CDF" w:rsidRPr="00884CDF" w:rsidRDefault="00884CDF" w:rsidP="00AD13EF">
      <w:pPr>
        <w:ind w:left="284" w:hanging="284"/>
        <w:jc w:val="both"/>
        <w:rPr>
          <w:rFonts w:asciiTheme="minorHAnsi" w:hAnsiTheme="minorHAnsi" w:cs="Arial"/>
          <w:sz w:val="22"/>
          <w:szCs w:val="22"/>
        </w:rPr>
      </w:pPr>
      <w:r w:rsidRPr="00884CDF">
        <w:rPr>
          <w:rFonts w:asciiTheme="minorHAnsi" w:hAnsiTheme="minorHAnsi" w:cs="Arial"/>
          <w:sz w:val="22"/>
          <w:szCs w:val="22"/>
        </w:rPr>
        <w:lastRenderedPageBreak/>
        <w:t>11.</w:t>
      </w:r>
      <w:r w:rsidRPr="00884CDF">
        <w:rPr>
          <w:rFonts w:asciiTheme="minorHAnsi" w:hAnsiTheme="minorHAnsi" w:cs="Arial"/>
          <w:sz w:val="22"/>
          <w:szCs w:val="22"/>
        </w:rPr>
        <w:tab/>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 xml:space="preserve">8.5 </w:t>
      </w:r>
      <w:r w:rsidR="00884CDF" w:rsidRPr="00884CDF">
        <w:rPr>
          <w:rFonts w:asciiTheme="minorHAnsi" w:hAnsiTheme="minorHAnsi" w:cs="Arial"/>
          <w:sz w:val="22"/>
          <w:szCs w:val="22"/>
        </w:rPr>
        <w:t xml:space="preserve">Z postępowania o udzielenie zamówienia zamawiający może wykluczyć wykonawcę: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3)  jeżeli  wykonawca  lub  osoby,  o  których  mowa  w  ust.  1  pkt  14,  uprawnione  do reprezentowania wykonawcy pozostają w relacjach określonych w art. 17 ust. 1 pkt 2–4 z: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a)  zamawiającym,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b)  osobami uprawnionymi do reprezentowania zamawiającego,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c)  członkami komisji przetargowej,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d)  osobami, które złożyły oświadczenie, o którym mowa w art. 17 ust. 2a –  chyba  że  jest  możliwe  zapewnienie  bezstronności  po  stronie  zamawiającego  w  inny sposób niż przez wykluczenie wykonawcy z udziału w postępowaniu;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8.6 Wykluczenie wykonawcy następuje: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2)  w przypadkach, o których mowa: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a)  w ust. 1 pkt 13 lit. d i pkt 14, gdy osoba, o której mowa w tych przepisach, została skazana za przestępstwo wymienione w ust. 1 pkt 13 lit. d,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b)  w ust. 1 pkt 15,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c)  w ust. 5 pkt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lastRenderedPageBreak/>
        <w:t xml:space="preserve">3)  w przypadkach, o których mowa w ust. 1 pkt 18 i 20 lub ust. 5 pkt 2 i 4, jeżeli nie upłynęły 3 lata od dnia zaistnienia zdarzenia będącego podstawą wykluczenia;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4)  w  przypadku,  o  którym  mowa  w  ust.  1  pkt  21,  jeżeli  nie  upłynął  okres,  na  jaki  został prawomocnie orzeczony zakaz ubiegania się o zamówienia publiczne; </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5)  w przypadku, o którym mowa w ust. 1 pkt 22, jeżeli nie upłynął okres obowiązywania zakazu ubiegania się o zamówienia publiczne. </w:t>
      </w:r>
    </w:p>
    <w:p w:rsidR="003E0EB0" w:rsidRDefault="00884CDF" w:rsidP="00884CDF">
      <w:pPr>
        <w:jc w:val="both"/>
        <w:rPr>
          <w:rFonts w:asciiTheme="minorHAnsi" w:hAnsiTheme="minorHAnsi" w:cs="Arial"/>
          <w:sz w:val="22"/>
          <w:szCs w:val="22"/>
        </w:rPr>
      </w:pPr>
      <w:r w:rsidRPr="00884CDF">
        <w:rPr>
          <w:rFonts w:asciiTheme="minorHAnsi" w:hAnsiTheme="minorHAnsi" w:cs="Arial"/>
          <w:sz w:val="22"/>
          <w:szCs w:val="22"/>
        </w:rPr>
        <w:t>8.</w:t>
      </w:r>
      <w:r w:rsidR="003E0EB0">
        <w:rPr>
          <w:rFonts w:asciiTheme="minorHAnsi" w:hAnsiTheme="minorHAnsi" w:cs="Arial"/>
          <w:sz w:val="22"/>
          <w:szCs w:val="22"/>
        </w:rPr>
        <w:t>7</w:t>
      </w:r>
      <w:r w:rsidRPr="00884CDF">
        <w:rPr>
          <w:rFonts w:asciiTheme="minorHAnsi" w:hAnsiTheme="minorHAnsi" w:cs="Arial"/>
          <w:sz w:val="22"/>
          <w:szCs w:val="22"/>
        </w:rPr>
        <w:t xml:space="preserve">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 xml:space="preserve">8.8 </w:t>
      </w:r>
      <w:r w:rsidR="00884CDF" w:rsidRPr="00884CDF">
        <w:rPr>
          <w:rFonts w:asciiTheme="minorHAnsi" w:hAnsiTheme="minorHAnsi" w:cs="Arial"/>
          <w:sz w:val="22"/>
          <w:szCs w:val="22"/>
        </w:rPr>
        <w:t xml:space="preserve">Przepisu </w:t>
      </w:r>
      <w:r>
        <w:rPr>
          <w:rFonts w:asciiTheme="minorHAnsi" w:hAnsiTheme="minorHAnsi" w:cs="Arial"/>
          <w:sz w:val="22"/>
          <w:szCs w:val="22"/>
        </w:rPr>
        <w:t>8.7</w:t>
      </w:r>
      <w:r w:rsidR="00884CDF" w:rsidRPr="00884CDF">
        <w:rPr>
          <w:rFonts w:asciiTheme="minorHAnsi" w:hAnsiTheme="minorHAnsi" w:cs="Arial"/>
          <w:sz w:val="22"/>
          <w:szCs w:val="22"/>
        </w:rPr>
        <w:t xml:space="preserve"> nie stosuje  się,  jeżeli  wobec  wykonawcy,  będącego  podmiotem  zbiorowym,  orzeczono prawomocnym wyrokiem sądu zakaz ubiegania  się o udzielenie zamówienia oraz nie upłynął określony w tym wyroku okres obowiązywania tego zakazu.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884CDF" w:rsidRPr="00884CDF">
        <w:rPr>
          <w:rFonts w:asciiTheme="minorHAnsi" w:hAnsiTheme="minorHAnsi" w:cs="Arial"/>
          <w:sz w:val="22"/>
          <w:szCs w:val="22"/>
        </w:rPr>
        <w:t>9.  Wykonawca  nie  podlega  wykluczeniu,  jeżeli  zamawiający,  uwzględniając  wagę  i szczególne okoliczności czynu wykonawcy, uzna za wystarczające dowody przedstawione na podstawie ust. 8.</w:t>
      </w:r>
      <w:r>
        <w:rPr>
          <w:rFonts w:asciiTheme="minorHAnsi" w:hAnsiTheme="minorHAnsi" w:cs="Arial"/>
          <w:sz w:val="22"/>
          <w:szCs w:val="22"/>
        </w:rPr>
        <w:t>7</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884CDF" w:rsidRPr="00884CDF">
        <w:rPr>
          <w:rFonts w:asciiTheme="minorHAnsi" w:hAnsiTheme="minorHAnsi" w:cs="Arial"/>
          <w:sz w:val="22"/>
          <w:szCs w:val="22"/>
        </w:rPr>
        <w:t xml:space="preserve">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884CDF" w:rsidRPr="00884CDF">
        <w:rPr>
          <w:rFonts w:asciiTheme="minorHAnsi" w:hAnsiTheme="minorHAnsi" w:cs="Arial"/>
          <w:sz w:val="22"/>
          <w:szCs w:val="22"/>
        </w:rPr>
        <w:t xml:space="preserve">11. Wykonawca, w terminie 3 dni od dnia od zamieszczenia na stronie internetowej informacji, o której mowa w art. 86 ust. 5 oraz pkt 18.5 niniejszej SIWZ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rsidR="00884CDF" w:rsidRPr="00884CDF" w:rsidRDefault="003E0EB0" w:rsidP="00884CDF">
      <w:pPr>
        <w:jc w:val="both"/>
        <w:rPr>
          <w:rFonts w:asciiTheme="minorHAnsi" w:hAnsiTheme="minorHAnsi" w:cs="Arial"/>
          <w:sz w:val="22"/>
          <w:szCs w:val="22"/>
        </w:rPr>
      </w:pPr>
      <w:r>
        <w:rPr>
          <w:rFonts w:asciiTheme="minorHAnsi" w:hAnsiTheme="minorHAnsi" w:cs="Arial"/>
          <w:sz w:val="22"/>
          <w:szCs w:val="22"/>
        </w:rPr>
        <w:t>8.</w:t>
      </w:r>
      <w:r w:rsidR="00884CDF" w:rsidRPr="00884CDF">
        <w:rPr>
          <w:rFonts w:asciiTheme="minorHAnsi" w:hAnsiTheme="minorHAnsi" w:cs="Arial"/>
          <w:sz w:val="22"/>
          <w:szCs w:val="22"/>
        </w:rPr>
        <w:t>12. Zamawiający może wykluczyć wykonawcę na każdym etapie postępowania o udzielenie zamówienia.</w:t>
      </w:r>
    </w:p>
    <w:p w:rsidR="00884CDF" w:rsidRPr="00884CDF" w:rsidRDefault="00884CDF" w:rsidP="00884CDF">
      <w:pPr>
        <w:jc w:val="both"/>
        <w:rPr>
          <w:rFonts w:asciiTheme="minorHAnsi" w:hAnsiTheme="minorHAnsi" w:cs="Arial"/>
          <w:sz w:val="22"/>
          <w:szCs w:val="22"/>
        </w:rPr>
      </w:pPr>
      <w:r w:rsidRPr="00884CDF">
        <w:rPr>
          <w:rFonts w:asciiTheme="minorHAnsi" w:hAnsiTheme="minorHAnsi" w:cs="Arial"/>
          <w:sz w:val="22"/>
          <w:szCs w:val="22"/>
        </w:rPr>
        <w:t xml:space="preserve">Zgodnie z art. 22d ust 2 ustawy </w:t>
      </w:r>
      <w:proofErr w:type="spellStart"/>
      <w:r w:rsidRPr="00884CDF">
        <w:rPr>
          <w:rFonts w:asciiTheme="minorHAnsi" w:hAnsiTheme="minorHAnsi" w:cs="Arial"/>
          <w:sz w:val="22"/>
          <w:szCs w:val="22"/>
        </w:rPr>
        <w:t>pzp</w:t>
      </w:r>
      <w:proofErr w:type="spellEnd"/>
      <w:r w:rsidRPr="00884CDF">
        <w:rPr>
          <w:rFonts w:asciiTheme="minorHAnsi" w:hAnsiTheme="minorHAnsi" w:cs="Arial"/>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C2401" w:rsidRPr="00A31F2A" w:rsidRDefault="004C2401" w:rsidP="00697559">
      <w:pPr>
        <w:jc w:val="both"/>
        <w:rPr>
          <w:rFonts w:asciiTheme="minorHAnsi" w:hAnsiTheme="minorHAnsi" w:cs="Arial"/>
          <w:sz w:val="22"/>
          <w:szCs w:val="22"/>
        </w:rPr>
      </w:pPr>
    </w:p>
    <w:p w:rsidR="004C2401" w:rsidRPr="00A31F2A" w:rsidRDefault="004C2401" w:rsidP="00697559">
      <w:pPr>
        <w:pStyle w:val="Tekstpodstawowy"/>
        <w:tabs>
          <w:tab w:val="num" w:pos="284"/>
        </w:tabs>
        <w:spacing w:after="0"/>
        <w:ind w:left="300" w:hanging="300"/>
        <w:jc w:val="both"/>
        <w:rPr>
          <w:rFonts w:asciiTheme="minorHAnsi" w:hAnsiTheme="minorHAnsi" w:cs="Arial"/>
          <w:b/>
          <w:iCs/>
          <w:sz w:val="22"/>
          <w:szCs w:val="22"/>
        </w:rPr>
      </w:pPr>
      <w:r w:rsidRPr="00A31F2A">
        <w:rPr>
          <w:rFonts w:asciiTheme="minorHAnsi" w:hAnsiTheme="minorHAnsi" w:cs="Arial"/>
          <w:b/>
          <w:iCs/>
          <w:sz w:val="22"/>
          <w:szCs w:val="22"/>
        </w:rPr>
        <w:t>9. Wykaz oświadczeń lub dokumentów, jakie mają dostarczyć wykonawcy w celu potwierdzenia spełniania  warunków udziału w postępowaniu:</w:t>
      </w:r>
    </w:p>
    <w:p w:rsidR="003F7893" w:rsidRPr="00A31F2A" w:rsidRDefault="004C2401" w:rsidP="00697559">
      <w:pPr>
        <w:jc w:val="both"/>
        <w:rPr>
          <w:rFonts w:asciiTheme="minorHAnsi" w:eastAsia="Calibri" w:hAnsiTheme="minorHAnsi" w:cs="Calibri"/>
          <w:sz w:val="22"/>
          <w:szCs w:val="22"/>
          <w:lang w:eastAsia="ar-SA"/>
        </w:rPr>
      </w:pPr>
      <w:r w:rsidRPr="00A31F2A">
        <w:rPr>
          <w:rFonts w:asciiTheme="minorHAnsi" w:eastAsia="Calibri" w:hAnsiTheme="minorHAnsi" w:cs="Calibri"/>
          <w:sz w:val="22"/>
          <w:szCs w:val="22"/>
          <w:lang w:eastAsia="ar-SA"/>
        </w:rPr>
        <w:t xml:space="preserve">9.1 Dla potwierdzenia spełniania warunków udziału w postępowaniu wykonawca przedstawia oświadczenie </w:t>
      </w:r>
      <w:r w:rsidR="009C2FC8">
        <w:rPr>
          <w:rFonts w:asciiTheme="minorHAnsi" w:eastAsia="Calibri" w:hAnsiTheme="minorHAnsi" w:cs="Calibri"/>
          <w:sz w:val="22"/>
          <w:szCs w:val="22"/>
          <w:lang w:eastAsia="ar-SA"/>
        </w:rPr>
        <w:br/>
      </w:r>
      <w:r w:rsidRPr="00A31F2A">
        <w:rPr>
          <w:rFonts w:asciiTheme="minorHAnsi" w:eastAsia="Calibri" w:hAnsiTheme="minorHAnsi" w:cs="Calibri"/>
          <w:sz w:val="22"/>
          <w:szCs w:val="22"/>
          <w:lang w:eastAsia="ar-SA"/>
        </w:rPr>
        <w:t xml:space="preserve">o spełnianiu warunków udziału w postępowaniu (zał. Nr 2 do </w:t>
      </w:r>
      <w:proofErr w:type="spellStart"/>
      <w:r w:rsidRPr="00A31F2A">
        <w:rPr>
          <w:rFonts w:asciiTheme="minorHAnsi" w:eastAsia="Calibri" w:hAnsiTheme="minorHAnsi" w:cs="Calibri"/>
          <w:sz w:val="22"/>
          <w:szCs w:val="22"/>
          <w:lang w:eastAsia="ar-SA"/>
        </w:rPr>
        <w:t>siwz</w:t>
      </w:r>
      <w:proofErr w:type="spellEnd"/>
      <w:r w:rsidRPr="00A31F2A">
        <w:rPr>
          <w:rFonts w:asciiTheme="minorHAnsi" w:eastAsia="Calibri" w:hAnsiTheme="minorHAnsi" w:cs="Calibri"/>
          <w:sz w:val="22"/>
          <w:szCs w:val="22"/>
          <w:lang w:eastAsia="ar-SA"/>
        </w:rPr>
        <w:t>)</w:t>
      </w:r>
      <w:r w:rsidR="00697559" w:rsidRPr="00A31F2A">
        <w:rPr>
          <w:rFonts w:asciiTheme="minorHAnsi" w:eastAsia="Calibri" w:hAnsiTheme="minorHAnsi" w:cs="Calibri"/>
          <w:sz w:val="22"/>
          <w:szCs w:val="22"/>
          <w:lang w:eastAsia="ar-SA"/>
        </w:rPr>
        <w:t xml:space="preserve"> </w:t>
      </w:r>
      <w:r w:rsidR="000B4CBE">
        <w:rPr>
          <w:rFonts w:asciiTheme="minorHAnsi" w:eastAsia="Calibri" w:hAnsiTheme="minorHAnsi" w:cs="Calibri"/>
          <w:sz w:val="22"/>
          <w:szCs w:val="22"/>
          <w:lang w:eastAsia="ar-SA"/>
        </w:rPr>
        <w:t>oraz stosown</w:t>
      </w:r>
      <w:r w:rsidR="0012553C">
        <w:rPr>
          <w:rFonts w:asciiTheme="minorHAnsi" w:eastAsia="Calibri" w:hAnsiTheme="minorHAnsi" w:cs="Calibri"/>
          <w:sz w:val="22"/>
          <w:szCs w:val="22"/>
          <w:lang w:eastAsia="ar-SA"/>
        </w:rPr>
        <w:t>e</w:t>
      </w:r>
      <w:r w:rsidR="000B4CBE">
        <w:rPr>
          <w:rFonts w:asciiTheme="minorHAnsi" w:eastAsia="Calibri" w:hAnsiTheme="minorHAnsi" w:cs="Calibri"/>
          <w:sz w:val="22"/>
          <w:szCs w:val="22"/>
          <w:lang w:eastAsia="ar-SA"/>
        </w:rPr>
        <w:t xml:space="preserve"> dowody dla punktów 8.1.</w:t>
      </w:r>
      <w:r w:rsidR="007242F3">
        <w:rPr>
          <w:rFonts w:asciiTheme="minorHAnsi" w:eastAsia="Calibri" w:hAnsiTheme="minorHAnsi" w:cs="Calibri"/>
          <w:sz w:val="22"/>
          <w:szCs w:val="22"/>
          <w:lang w:eastAsia="ar-SA"/>
        </w:rPr>
        <w:t xml:space="preserve">1 - </w:t>
      </w:r>
      <w:r w:rsidR="000B4CBE">
        <w:rPr>
          <w:rFonts w:asciiTheme="minorHAnsi" w:eastAsia="Calibri" w:hAnsiTheme="minorHAnsi" w:cs="Calibri"/>
          <w:sz w:val="22"/>
          <w:szCs w:val="22"/>
          <w:lang w:eastAsia="ar-SA"/>
        </w:rPr>
        <w:t>8.1 4</w:t>
      </w:r>
    </w:p>
    <w:p w:rsidR="004C2401" w:rsidRPr="00A31F2A" w:rsidRDefault="004C2401" w:rsidP="00697559">
      <w:pPr>
        <w:numPr>
          <w:ilvl w:val="5"/>
          <w:numId w:val="0"/>
        </w:numPr>
        <w:tabs>
          <w:tab w:val="num" w:pos="0"/>
        </w:tabs>
        <w:suppressAutoHyphens/>
        <w:jc w:val="both"/>
        <w:outlineLvl w:val="5"/>
        <w:rPr>
          <w:rFonts w:asciiTheme="minorHAnsi" w:hAnsiTheme="minorHAnsi"/>
          <w:sz w:val="22"/>
          <w:szCs w:val="22"/>
          <w:lang w:eastAsia="ar-SA"/>
        </w:rPr>
      </w:pPr>
      <w:r w:rsidRPr="00A31F2A">
        <w:rPr>
          <w:rFonts w:asciiTheme="minorHAnsi" w:hAnsiTheme="minorHAnsi"/>
          <w:sz w:val="22"/>
          <w:szCs w:val="22"/>
          <w:lang w:eastAsia="ar-SA"/>
        </w:rPr>
        <w:t>9.2. W celu potwierdzenia spełniania warunku braku przesłanek do wykluczenia z postępowania wykonawcy zobowiązani są przedłożyć</w:t>
      </w:r>
      <w:r w:rsidR="004C622B" w:rsidRPr="00A31F2A">
        <w:rPr>
          <w:rFonts w:asciiTheme="minorHAnsi" w:hAnsiTheme="minorHAnsi"/>
          <w:sz w:val="22"/>
          <w:szCs w:val="22"/>
          <w:lang w:eastAsia="ar-SA"/>
        </w:rPr>
        <w:t xml:space="preserve"> </w:t>
      </w:r>
      <w:r w:rsidRPr="00A31F2A">
        <w:rPr>
          <w:rFonts w:asciiTheme="minorHAnsi" w:hAnsiTheme="minorHAnsi"/>
          <w:sz w:val="22"/>
          <w:szCs w:val="22"/>
          <w:lang w:eastAsia="ar-SA"/>
        </w:rPr>
        <w:t>oświadczenie o brak przesłanek do wykluczenia z postępowania, wymienionych w art. 24  ust. 1 cyt. ustawy. W przypadku wspólnego ubiegania się</w:t>
      </w:r>
      <w:r w:rsidR="001A3A4F" w:rsidRPr="00A31F2A">
        <w:rPr>
          <w:rFonts w:asciiTheme="minorHAnsi" w:hAnsiTheme="minorHAnsi"/>
          <w:sz w:val="22"/>
          <w:szCs w:val="22"/>
          <w:lang w:eastAsia="ar-SA"/>
        </w:rPr>
        <w:t xml:space="preserve"> </w:t>
      </w:r>
      <w:r w:rsidRPr="00A31F2A">
        <w:rPr>
          <w:rFonts w:asciiTheme="minorHAnsi" w:hAnsiTheme="minorHAnsi"/>
          <w:sz w:val="22"/>
          <w:szCs w:val="22"/>
          <w:lang w:eastAsia="ar-SA"/>
        </w:rPr>
        <w:t>o udzielenie niniejszego zamówienia przez dwóch lub więcej wykonawców powyższe dokumenty składa każdy z wykonawców.</w:t>
      </w:r>
    </w:p>
    <w:p w:rsidR="00884CDF" w:rsidRPr="00884CDF" w:rsidRDefault="00884CDF" w:rsidP="00884CDF">
      <w:pPr>
        <w:jc w:val="both"/>
        <w:rPr>
          <w:rFonts w:asciiTheme="minorHAnsi" w:hAnsiTheme="minorHAnsi" w:cstheme="minorHAnsi"/>
          <w:sz w:val="22"/>
          <w:szCs w:val="22"/>
        </w:rPr>
      </w:pPr>
      <w:r w:rsidRPr="00884CDF">
        <w:rPr>
          <w:rFonts w:asciiTheme="minorHAnsi" w:hAnsiTheme="minorHAnsi" w:cstheme="minorHAnsi"/>
          <w:sz w:val="22"/>
          <w:szCs w:val="22"/>
          <w:lang w:eastAsia="ar-SA"/>
        </w:rPr>
        <w:t xml:space="preserve">9.3. </w:t>
      </w:r>
      <w:r w:rsidRPr="00884CDF">
        <w:rPr>
          <w:rFonts w:asciiTheme="minorHAnsi" w:hAnsiTheme="minorHAnsi" w:cstheme="minorHAnsi"/>
          <w:b/>
          <w:color w:val="FF0000"/>
          <w:sz w:val="22"/>
          <w:szCs w:val="22"/>
        </w:rPr>
        <w:t>Wykonawca, w terminie 3 dni od zamieszczenia na stronie internetowej informacji, o której mowa w art. 86 ust. 5</w:t>
      </w:r>
      <w:r w:rsidR="0004411E">
        <w:rPr>
          <w:rFonts w:asciiTheme="minorHAnsi" w:hAnsiTheme="minorHAnsi" w:cstheme="minorHAnsi"/>
          <w:b/>
          <w:color w:val="FF0000"/>
          <w:sz w:val="22"/>
          <w:szCs w:val="22"/>
        </w:rPr>
        <w:t xml:space="preserve"> ustawy </w:t>
      </w:r>
      <w:proofErr w:type="spellStart"/>
      <w:r w:rsidR="00D43724">
        <w:rPr>
          <w:rFonts w:asciiTheme="minorHAnsi" w:hAnsiTheme="minorHAnsi" w:cstheme="minorHAnsi"/>
          <w:b/>
          <w:color w:val="FF0000"/>
          <w:sz w:val="22"/>
          <w:szCs w:val="22"/>
        </w:rPr>
        <w:t>P</w:t>
      </w:r>
      <w:r w:rsidR="0004411E">
        <w:rPr>
          <w:rFonts w:asciiTheme="minorHAnsi" w:hAnsiTheme="minorHAnsi" w:cstheme="minorHAnsi"/>
          <w:b/>
          <w:color w:val="FF0000"/>
          <w:sz w:val="22"/>
          <w:szCs w:val="22"/>
        </w:rPr>
        <w:t>zp</w:t>
      </w:r>
      <w:proofErr w:type="spellEnd"/>
      <w:r w:rsidRPr="00884CDF">
        <w:rPr>
          <w:rFonts w:asciiTheme="minorHAnsi" w:hAnsiTheme="minorHAnsi" w:cstheme="minorHAnsi"/>
          <w:b/>
          <w:color w:val="FF0000"/>
          <w:sz w:val="22"/>
          <w:szCs w:val="22"/>
        </w:rPr>
        <w:t>, przekazuje zamawiającemu oświadczenie o przynależności lub braku przynależności do tej samej grupy kapitałowej, o której mowa w art. 24 ust. 1 pkt 23</w:t>
      </w:r>
      <w:r w:rsidR="0004411E">
        <w:rPr>
          <w:rFonts w:asciiTheme="minorHAnsi" w:hAnsiTheme="minorHAnsi" w:cstheme="minorHAnsi"/>
          <w:b/>
          <w:color w:val="FF0000"/>
          <w:sz w:val="22"/>
          <w:szCs w:val="22"/>
        </w:rPr>
        <w:t xml:space="preserve"> ustawy </w:t>
      </w:r>
      <w:proofErr w:type="spellStart"/>
      <w:r w:rsidR="0004411E">
        <w:rPr>
          <w:rFonts w:asciiTheme="minorHAnsi" w:hAnsiTheme="minorHAnsi" w:cstheme="minorHAnsi"/>
          <w:b/>
          <w:color w:val="FF0000"/>
          <w:sz w:val="22"/>
          <w:szCs w:val="22"/>
        </w:rPr>
        <w:t>pzp</w:t>
      </w:r>
      <w:proofErr w:type="spellEnd"/>
      <w:r w:rsidRPr="00884CDF">
        <w:rPr>
          <w:rFonts w:asciiTheme="minorHAnsi" w:hAnsiTheme="minorHAnsi" w:cstheme="minorHAnsi"/>
          <w:b/>
          <w:color w:val="FF0000"/>
          <w:sz w:val="22"/>
          <w:szCs w:val="22"/>
        </w:rPr>
        <w:t>. Wraz ze złożeniem  oświadczenia,  wykonawca  może  przedstawić  dowody,  że  powiązania  z  innym wykonawcą nie prowadzą do zakłócenia konkurencji w postępowaniu o udzielenie zamówienia</w:t>
      </w:r>
      <w:r w:rsidRPr="00884CDF">
        <w:rPr>
          <w:rFonts w:asciiTheme="minorHAnsi" w:hAnsiTheme="minorHAnsi" w:cstheme="minorHAnsi"/>
          <w:b/>
          <w:sz w:val="22"/>
          <w:szCs w:val="22"/>
        </w:rPr>
        <w:t xml:space="preserve"> </w:t>
      </w:r>
      <w:r w:rsidRPr="00884CDF">
        <w:rPr>
          <w:rFonts w:asciiTheme="minorHAnsi" w:hAnsiTheme="minorHAnsi" w:cstheme="minorHAnsi"/>
          <w:sz w:val="22"/>
          <w:szCs w:val="22"/>
        </w:rPr>
        <w:t xml:space="preserve">- wykorzystując wzór załącznika nr 5 lub 6 do SIWZ. </w:t>
      </w:r>
    </w:p>
    <w:p w:rsidR="00884CDF" w:rsidRPr="00884CDF" w:rsidRDefault="00884CDF" w:rsidP="00884CDF">
      <w:pPr>
        <w:numPr>
          <w:ilvl w:val="5"/>
          <w:numId w:val="0"/>
        </w:numPr>
        <w:tabs>
          <w:tab w:val="num" w:pos="0"/>
        </w:tabs>
        <w:suppressAutoHyphens/>
        <w:outlineLvl w:val="5"/>
        <w:rPr>
          <w:rFonts w:asciiTheme="minorHAnsi" w:hAnsiTheme="minorHAnsi" w:cstheme="minorHAnsi"/>
          <w:bCs/>
          <w:sz w:val="22"/>
          <w:szCs w:val="22"/>
          <w:lang w:eastAsia="ar-SA"/>
        </w:rPr>
      </w:pPr>
      <w:r w:rsidRPr="00884CDF">
        <w:rPr>
          <w:rFonts w:asciiTheme="minorHAnsi" w:hAnsiTheme="minorHAnsi" w:cstheme="minorHAnsi"/>
          <w:bCs/>
          <w:sz w:val="22"/>
          <w:szCs w:val="22"/>
          <w:lang w:eastAsia="ar-SA"/>
        </w:rPr>
        <w:t xml:space="preserve">Wszystkie dokumenty, o których mowa w pkt. 9 </w:t>
      </w:r>
      <w:proofErr w:type="spellStart"/>
      <w:r w:rsidRPr="00884CDF">
        <w:rPr>
          <w:rFonts w:asciiTheme="minorHAnsi" w:hAnsiTheme="minorHAnsi" w:cstheme="minorHAnsi"/>
          <w:bCs/>
          <w:sz w:val="22"/>
          <w:szCs w:val="22"/>
          <w:lang w:eastAsia="ar-SA"/>
        </w:rPr>
        <w:t>siwz</w:t>
      </w:r>
      <w:proofErr w:type="spellEnd"/>
      <w:r w:rsidRPr="00884CDF">
        <w:rPr>
          <w:rFonts w:asciiTheme="minorHAnsi" w:hAnsiTheme="minorHAnsi" w:cstheme="minorHAnsi"/>
          <w:bCs/>
          <w:sz w:val="22"/>
          <w:szCs w:val="22"/>
          <w:lang w:eastAsia="ar-SA"/>
        </w:rPr>
        <w:t xml:space="preserve"> składane są w oryginale lub kopii poświadczonej za zgodność z oryginałem przez wykonawcę. Zamawiający może żądać przedstawienia oryginału lub notarialnie poświadczonej kopii dokumentu, gdy złożona kopia dokumentu jest nieczytelna lub budzi wątpliwości co do jej prawdziwości. Dokumenty sporządzone w języku obcym są składane wraz z tłumaczeniem na język polski.  </w:t>
      </w:r>
    </w:p>
    <w:p w:rsidR="00884CDF" w:rsidRPr="00884CDF" w:rsidRDefault="00884CDF" w:rsidP="00884CDF">
      <w:pPr>
        <w:keepNext/>
        <w:keepLines/>
        <w:tabs>
          <w:tab w:val="left" w:pos="284"/>
        </w:tabs>
        <w:spacing w:before="40"/>
        <w:jc w:val="both"/>
        <w:outlineLvl w:val="5"/>
        <w:rPr>
          <w:rFonts w:asciiTheme="minorHAnsi" w:eastAsiaTheme="majorEastAsia" w:hAnsiTheme="minorHAnsi" w:cstheme="minorHAnsi"/>
          <w:b/>
          <w:sz w:val="22"/>
          <w:szCs w:val="22"/>
        </w:rPr>
      </w:pPr>
      <w:r w:rsidRPr="00884CDF">
        <w:rPr>
          <w:rFonts w:asciiTheme="minorHAnsi" w:eastAsiaTheme="majorEastAsia" w:hAnsiTheme="minorHAnsi" w:cstheme="minorHAnsi"/>
          <w:b/>
          <w:sz w:val="22"/>
          <w:szCs w:val="22"/>
        </w:rPr>
        <w:lastRenderedPageBreak/>
        <w:t>Wykonawca  nie  jest  obowiązany  do  złożenia  oświadczeń  lub  dokumentów potwierdzających okoliczności, o których mowa  w art. 25 ust. 1 pkt 1 i  3</w:t>
      </w:r>
      <w:r w:rsidR="00D43724">
        <w:rPr>
          <w:rFonts w:asciiTheme="minorHAnsi" w:eastAsiaTheme="majorEastAsia" w:hAnsiTheme="minorHAnsi" w:cstheme="minorHAnsi"/>
          <w:b/>
          <w:sz w:val="22"/>
          <w:szCs w:val="22"/>
        </w:rPr>
        <w:t xml:space="preserve"> ustawy </w:t>
      </w:r>
      <w:proofErr w:type="spellStart"/>
      <w:r w:rsidR="00D43724">
        <w:rPr>
          <w:rFonts w:asciiTheme="minorHAnsi" w:eastAsiaTheme="majorEastAsia" w:hAnsiTheme="minorHAnsi" w:cstheme="minorHAnsi"/>
          <w:b/>
          <w:sz w:val="22"/>
          <w:szCs w:val="22"/>
        </w:rPr>
        <w:t>Pzp</w:t>
      </w:r>
      <w:proofErr w:type="spellEnd"/>
      <w:r w:rsidRPr="00884CDF">
        <w:rPr>
          <w:rFonts w:asciiTheme="minorHAnsi" w:eastAsiaTheme="majorEastAsia" w:hAnsiTheme="minorHAnsi" w:cstheme="minorHAnsi"/>
          <w:b/>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884CDF" w:rsidRPr="00884CDF" w:rsidRDefault="00884CDF" w:rsidP="00884CDF">
      <w:pPr>
        <w:keepNext/>
        <w:keepLines/>
        <w:tabs>
          <w:tab w:val="left" w:pos="284"/>
        </w:tabs>
        <w:jc w:val="both"/>
        <w:outlineLvl w:val="5"/>
        <w:rPr>
          <w:rFonts w:asciiTheme="minorHAnsi" w:eastAsiaTheme="majorEastAsia" w:hAnsiTheme="minorHAnsi" w:cstheme="minorHAnsi"/>
          <w:b/>
          <w:sz w:val="22"/>
          <w:szCs w:val="22"/>
        </w:rPr>
      </w:pPr>
      <w:r w:rsidRPr="00884CDF">
        <w:rPr>
          <w:rFonts w:asciiTheme="minorHAnsi" w:eastAsiaTheme="majorEastAsia" w:hAnsiTheme="minorHAnsi" w:cstheme="minorHAnsi"/>
          <w:b/>
          <w:sz w:val="22"/>
          <w:szCs w:val="22"/>
        </w:rPr>
        <w:t xml:space="preserve"> Zamawiający korzysta z internetowego repozytorium zaświadczeń e-</w:t>
      </w:r>
      <w:proofErr w:type="spellStart"/>
      <w:r w:rsidRPr="00884CDF">
        <w:rPr>
          <w:rFonts w:asciiTheme="minorHAnsi" w:eastAsiaTheme="majorEastAsia" w:hAnsiTheme="minorHAnsi" w:cstheme="minorHAnsi"/>
          <w:b/>
          <w:sz w:val="22"/>
          <w:szCs w:val="22"/>
        </w:rPr>
        <w:t>Certis</w:t>
      </w:r>
      <w:proofErr w:type="spellEnd"/>
      <w:r w:rsidRPr="00884CDF">
        <w:rPr>
          <w:rFonts w:asciiTheme="minorHAnsi" w:eastAsiaTheme="majorEastAsia" w:hAnsiTheme="minorHAnsi" w:cstheme="minorHAnsi"/>
          <w:b/>
          <w:sz w:val="22"/>
          <w:szCs w:val="22"/>
        </w:rPr>
        <w:t xml:space="preserve"> oraz wymaga przede wszystkim takich rodzajów zaświadczeń lub dowodów w formie dokumentów, które są objęte tym repozytorium.</w:t>
      </w:r>
    </w:p>
    <w:p w:rsidR="004C2401" w:rsidRPr="00A31F2A" w:rsidRDefault="004C2401" w:rsidP="00697559">
      <w:pPr>
        <w:pStyle w:val="Nagwek6"/>
        <w:tabs>
          <w:tab w:val="left" w:pos="284"/>
        </w:tabs>
        <w:spacing w:before="0"/>
        <w:jc w:val="both"/>
        <w:rPr>
          <w:rFonts w:asciiTheme="minorHAnsi" w:hAnsiTheme="minorHAnsi" w:cs="Arial"/>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10. Sposób porozumiewania się zamawiającego z wykonawcami oraz przekazywania oświadczeń i dokumentów; osoby uprawnione do porozumiewania się z wykonawcami:</w:t>
      </w:r>
    </w:p>
    <w:p w:rsidR="004C2401" w:rsidRPr="00A31F2A" w:rsidRDefault="004C2401" w:rsidP="00697559">
      <w:pPr>
        <w:pStyle w:val="WW-Lista-kontynuacja"/>
        <w:spacing w:after="0"/>
        <w:ind w:left="0"/>
        <w:jc w:val="both"/>
        <w:rPr>
          <w:rFonts w:asciiTheme="minorHAnsi" w:hAnsiTheme="minorHAnsi" w:cs="Arial"/>
          <w:sz w:val="22"/>
          <w:szCs w:val="22"/>
        </w:rPr>
      </w:pPr>
      <w:r w:rsidRPr="00A31F2A">
        <w:rPr>
          <w:rFonts w:asciiTheme="minorHAnsi" w:hAnsiTheme="minorHAnsi" w:cs="Arial"/>
          <w:sz w:val="22"/>
          <w:szCs w:val="22"/>
        </w:rPr>
        <w:t xml:space="preserve">Wszelkie oświadczenia, wnioski, zawiadomienia i informacje przekazywane będą drogą elektroniczną </w:t>
      </w:r>
      <w:r w:rsidR="0025287F" w:rsidRPr="00A31F2A">
        <w:rPr>
          <w:rFonts w:asciiTheme="minorHAnsi" w:hAnsiTheme="minorHAnsi" w:cs="Arial"/>
          <w:sz w:val="22"/>
          <w:szCs w:val="22"/>
        </w:rPr>
        <w:t>oraz pisemnie</w:t>
      </w:r>
      <w:r w:rsidR="00C13835" w:rsidRPr="00A31F2A">
        <w:rPr>
          <w:rFonts w:asciiTheme="minorHAnsi" w:hAnsiTheme="minorHAnsi" w:cs="Arial"/>
          <w:sz w:val="22"/>
          <w:szCs w:val="22"/>
        </w:rPr>
        <w:t>.</w:t>
      </w:r>
    </w:p>
    <w:p w:rsidR="004C2401" w:rsidRPr="00A31F2A" w:rsidRDefault="004C622B" w:rsidP="00697559">
      <w:pPr>
        <w:pStyle w:val="WW-Lista-kontynuacja"/>
        <w:spacing w:after="0"/>
        <w:ind w:left="0"/>
        <w:jc w:val="both"/>
        <w:rPr>
          <w:rFonts w:asciiTheme="minorHAnsi" w:hAnsiTheme="minorHAnsi" w:cs="Arial"/>
          <w:sz w:val="22"/>
          <w:szCs w:val="22"/>
        </w:rPr>
      </w:pPr>
      <w:r w:rsidRPr="00A31F2A">
        <w:rPr>
          <w:rFonts w:asciiTheme="minorHAnsi" w:hAnsiTheme="minorHAnsi" w:cs="Arial"/>
          <w:sz w:val="22"/>
          <w:szCs w:val="22"/>
        </w:rPr>
        <w:t>K</w:t>
      </w:r>
      <w:r w:rsidR="004C2401" w:rsidRPr="00A31F2A">
        <w:rPr>
          <w:rFonts w:asciiTheme="minorHAnsi" w:hAnsiTheme="minorHAnsi" w:cs="Arial"/>
          <w:sz w:val="22"/>
          <w:szCs w:val="22"/>
        </w:rPr>
        <w:t xml:space="preserve">orespondencję elektroniczną należy przesyłać na adres e-mail </w:t>
      </w:r>
      <w:r w:rsidR="00D43724">
        <w:rPr>
          <w:rFonts w:asciiTheme="minorHAnsi" w:hAnsiTheme="minorHAnsi" w:cs="Calibri"/>
          <w:color w:val="424242"/>
          <w:sz w:val="22"/>
          <w:szCs w:val="22"/>
        </w:rPr>
        <w:t>kontakt</w:t>
      </w:r>
      <w:r w:rsidR="0047374E">
        <w:rPr>
          <w:rFonts w:asciiTheme="minorHAnsi" w:hAnsiTheme="minorHAnsi" w:cs="Calibri"/>
          <w:color w:val="424242"/>
          <w:sz w:val="22"/>
          <w:szCs w:val="22"/>
        </w:rPr>
        <w:t>@ekoenergiasilesia.pl</w:t>
      </w:r>
    </w:p>
    <w:p w:rsidR="00635F41" w:rsidRDefault="00635F41" w:rsidP="00697559">
      <w:pPr>
        <w:pStyle w:val="WW-Lista-kontynuacja"/>
        <w:spacing w:after="0"/>
        <w:ind w:left="0"/>
        <w:jc w:val="both"/>
        <w:rPr>
          <w:rFonts w:asciiTheme="minorHAnsi" w:hAnsiTheme="minorHAnsi" w:cs="Arial"/>
          <w:sz w:val="22"/>
          <w:szCs w:val="22"/>
        </w:rPr>
      </w:pPr>
    </w:p>
    <w:p w:rsidR="004C2401" w:rsidRPr="00A31F2A" w:rsidRDefault="004C2401" w:rsidP="00D43724">
      <w:pPr>
        <w:pStyle w:val="WW-Lista-kontynuacja"/>
        <w:spacing w:after="0"/>
        <w:ind w:left="0"/>
        <w:jc w:val="both"/>
        <w:rPr>
          <w:rFonts w:asciiTheme="minorHAnsi" w:hAnsiTheme="minorHAnsi"/>
          <w:szCs w:val="22"/>
        </w:rPr>
      </w:pPr>
      <w:r w:rsidRPr="00A31F2A">
        <w:rPr>
          <w:rFonts w:asciiTheme="minorHAnsi" w:hAnsiTheme="minorHAnsi" w:cs="Arial"/>
          <w:sz w:val="22"/>
          <w:szCs w:val="22"/>
        </w:rPr>
        <w:t>Zamawiający nie dopuszcza kierowania korespondencji elektronicznej na inny adres e-mail, pod rygorem uznania jej za niedoręczoną.</w:t>
      </w:r>
      <w:r w:rsidR="00D43724">
        <w:rPr>
          <w:rFonts w:asciiTheme="minorHAnsi" w:hAnsiTheme="minorHAnsi" w:cs="Arial"/>
          <w:sz w:val="22"/>
          <w:szCs w:val="22"/>
        </w:rPr>
        <w:t xml:space="preserve"> </w:t>
      </w:r>
      <w:r w:rsidRPr="00A31F2A">
        <w:rPr>
          <w:rFonts w:asciiTheme="minorHAnsi" w:hAnsiTheme="minorHAnsi" w:cs="Arial"/>
          <w:sz w:val="22"/>
          <w:szCs w:val="22"/>
        </w:rPr>
        <w:t>Zamawiający</w:t>
      </w:r>
      <w:r w:rsidR="004C622B" w:rsidRPr="00A31F2A">
        <w:rPr>
          <w:rFonts w:asciiTheme="minorHAnsi" w:hAnsiTheme="minorHAnsi" w:cs="Arial"/>
          <w:sz w:val="22"/>
          <w:szCs w:val="22"/>
        </w:rPr>
        <w:t xml:space="preserve"> będzie </w:t>
      </w:r>
      <w:r w:rsidRPr="00A31F2A">
        <w:rPr>
          <w:rFonts w:asciiTheme="minorHAnsi" w:hAnsiTheme="minorHAnsi" w:cs="Arial"/>
          <w:sz w:val="22"/>
          <w:szCs w:val="22"/>
        </w:rPr>
        <w:t xml:space="preserve"> przesyłał korespondencję drogą elektroniczną na adres e-mail </w:t>
      </w:r>
      <w:r w:rsidR="004C622B" w:rsidRPr="00A31F2A">
        <w:rPr>
          <w:rFonts w:asciiTheme="minorHAnsi" w:hAnsiTheme="minorHAnsi" w:cs="Arial"/>
          <w:sz w:val="22"/>
          <w:szCs w:val="22"/>
        </w:rPr>
        <w:t xml:space="preserve">wskazany w ofercie wykonawcy, opcjonalnie z </w:t>
      </w:r>
      <w:r w:rsidRPr="00A31F2A">
        <w:rPr>
          <w:rFonts w:asciiTheme="minorHAnsi" w:hAnsiTheme="minorHAnsi" w:cs="Arial"/>
          <w:sz w:val="22"/>
          <w:szCs w:val="22"/>
        </w:rPr>
        <w:t>włączoną opcją żądaj potwierdzania przeczytania dla wszystkich wysyłanych wiadomości</w:t>
      </w:r>
      <w:r w:rsidRPr="00D43724">
        <w:rPr>
          <w:rFonts w:asciiTheme="minorHAnsi" w:hAnsiTheme="minorHAnsi" w:cs="Arial"/>
          <w:sz w:val="24"/>
          <w:szCs w:val="22"/>
        </w:rPr>
        <w:t>.</w:t>
      </w:r>
      <w:r w:rsidR="00D43724" w:rsidRPr="00D43724">
        <w:rPr>
          <w:rFonts w:asciiTheme="minorHAnsi" w:hAnsiTheme="minorHAnsi" w:cs="Arial"/>
          <w:sz w:val="24"/>
          <w:szCs w:val="22"/>
        </w:rPr>
        <w:t xml:space="preserve"> </w:t>
      </w:r>
      <w:r w:rsidRPr="00D43724">
        <w:rPr>
          <w:rFonts w:asciiTheme="minorHAnsi" w:hAnsiTheme="minorHAnsi" w:cs="Arial"/>
          <w:sz w:val="22"/>
          <w:szCs w:val="22"/>
        </w:rPr>
        <w:t>Osoby upoważnione –</w:t>
      </w:r>
      <w:r w:rsidR="009C2FC8" w:rsidRPr="00D43724">
        <w:rPr>
          <w:rFonts w:asciiTheme="minorHAnsi" w:hAnsiTheme="minorHAnsi" w:cs="Arial"/>
          <w:sz w:val="22"/>
          <w:szCs w:val="22"/>
        </w:rPr>
        <w:t xml:space="preserve"> </w:t>
      </w:r>
      <w:r w:rsidRPr="00D43724">
        <w:rPr>
          <w:rFonts w:asciiTheme="minorHAnsi" w:hAnsiTheme="minorHAnsi" w:cs="Arial"/>
          <w:sz w:val="22"/>
          <w:szCs w:val="22"/>
        </w:rPr>
        <w:t>Artur Pisarczyk</w:t>
      </w:r>
      <w:r w:rsidR="009C2FC8" w:rsidRPr="00D43724">
        <w:rPr>
          <w:rFonts w:asciiTheme="minorHAnsi" w:hAnsiTheme="minorHAnsi" w:cs="Arial"/>
          <w:sz w:val="22"/>
          <w:szCs w:val="22"/>
        </w:rPr>
        <w:t xml:space="preserve">, </w:t>
      </w:r>
      <w:r w:rsidR="003C287D" w:rsidRPr="00D43724">
        <w:rPr>
          <w:rFonts w:asciiTheme="minorHAnsi" w:hAnsiTheme="minorHAnsi" w:cs="Arial"/>
          <w:sz w:val="22"/>
          <w:szCs w:val="22"/>
        </w:rPr>
        <w:t>Bartosz Olejniczak</w:t>
      </w:r>
      <w:r w:rsidR="009C2FC8">
        <w:rPr>
          <w:rFonts w:asciiTheme="minorHAnsi" w:hAnsiTheme="minorHAnsi" w:cs="Arial"/>
          <w:szCs w:val="22"/>
        </w:rPr>
        <w:t>.</w:t>
      </w:r>
    </w:p>
    <w:p w:rsidR="004C2401" w:rsidRPr="00A31F2A" w:rsidRDefault="004C2401" w:rsidP="00697559">
      <w:pPr>
        <w:pStyle w:val="Nagwek1"/>
        <w:spacing w:before="0" w:after="0"/>
        <w:jc w:val="both"/>
        <w:rPr>
          <w:rFonts w:asciiTheme="minorHAnsi" w:hAnsiTheme="minorHAnsi" w:cs="Arial"/>
          <w:i/>
          <w:iCs/>
          <w:sz w:val="22"/>
          <w:szCs w:val="22"/>
        </w:rPr>
      </w:pPr>
    </w:p>
    <w:p w:rsidR="00420965" w:rsidRPr="00A31F2A" w:rsidRDefault="004C2401" w:rsidP="00420965">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11. Wymagania dotyczące wadium</w:t>
      </w:r>
    </w:p>
    <w:p w:rsidR="004C622B" w:rsidRPr="00A31F2A" w:rsidRDefault="004C622B" w:rsidP="00420965">
      <w:pPr>
        <w:pStyle w:val="Nagwek1"/>
        <w:spacing w:before="0" w:after="0"/>
        <w:jc w:val="both"/>
        <w:rPr>
          <w:rFonts w:asciiTheme="minorHAnsi" w:hAnsiTheme="minorHAnsi" w:cs="Arial"/>
          <w:b w:val="0"/>
          <w:iCs/>
          <w:sz w:val="22"/>
          <w:szCs w:val="22"/>
        </w:rPr>
      </w:pPr>
      <w:r w:rsidRPr="00A31F2A">
        <w:rPr>
          <w:rFonts w:asciiTheme="minorHAnsi" w:hAnsiTheme="minorHAnsi"/>
          <w:b w:val="0"/>
          <w:bCs w:val="0"/>
          <w:kern w:val="0"/>
          <w:sz w:val="22"/>
          <w:szCs w:val="22"/>
        </w:rPr>
        <w:t>1.  Wykonawca pod rygorem wykluczenia z postępowania o udzielenie zamówi</w:t>
      </w:r>
      <w:r w:rsidR="00420965" w:rsidRPr="00A31F2A">
        <w:rPr>
          <w:rFonts w:asciiTheme="minorHAnsi" w:hAnsiTheme="minorHAnsi"/>
          <w:b w:val="0"/>
          <w:bCs w:val="0"/>
          <w:kern w:val="0"/>
          <w:sz w:val="22"/>
          <w:szCs w:val="22"/>
        </w:rPr>
        <w:t>enia publicznego wnosi wadium</w:t>
      </w:r>
      <w:r w:rsidR="00420965" w:rsidRPr="00A31F2A">
        <w:rPr>
          <w:rFonts w:asciiTheme="minorHAnsi" w:hAnsiTheme="minorHAnsi" w:cs="Arial"/>
          <w:i/>
          <w:iCs/>
          <w:sz w:val="22"/>
          <w:szCs w:val="22"/>
        </w:rPr>
        <w:t xml:space="preserve"> </w:t>
      </w:r>
      <w:r w:rsidR="00420965" w:rsidRPr="00A31F2A">
        <w:rPr>
          <w:rFonts w:asciiTheme="minorHAnsi" w:hAnsiTheme="minorHAnsi" w:cs="Arial"/>
          <w:b w:val="0"/>
          <w:iCs/>
          <w:sz w:val="22"/>
          <w:szCs w:val="22"/>
        </w:rPr>
        <w:t xml:space="preserve">w </w:t>
      </w:r>
      <w:r w:rsidRPr="00A31F2A">
        <w:rPr>
          <w:rFonts w:asciiTheme="minorHAnsi" w:hAnsiTheme="minorHAnsi"/>
          <w:b w:val="0"/>
          <w:bCs w:val="0"/>
          <w:kern w:val="0"/>
          <w:sz w:val="22"/>
          <w:szCs w:val="22"/>
        </w:rPr>
        <w:t xml:space="preserve">wysokości </w:t>
      </w:r>
      <w:r w:rsidR="005A0473">
        <w:rPr>
          <w:rFonts w:asciiTheme="minorHAnsi" w:hAnsiTheme="minorHAnsi"/>
          <w:b w:val="0"/>
          <w:bCs w:val="0"/>
          <w:kern w:val="0"/>
          <w:sz w:val="22"/>
          <w:szCs w:val="22"/>
        </w:rPr>
        <w:t>2</w:t>
      </w:r>
      <w:r w:rsidR="002B1474">
        <w:rPr>
          <w:rFonts w:asciiTheme="minorHAnsi" w:hAnsiTheme="minorHAnsi"/>
          <w:b w:val="0"/>
          <w:bCs w:val="0"/>
          <w:kern w:val="0"/>
          <w:sz w:val="22"/>
          <w:szCs w:val="22"/>
        </w:rPr>
        <w:t>5</w:t>
      </w:r>
      <w:r w:rsidR="005B714C" w:rsidRPr="00A31F2A">
        <w:rPr>
          <w:rFonts w:asciiTheme="minorHAnsi" w:hAnsiTheme="minorHAnsi"/>
          <w:b w:val="0"/>
          <w:bCs w:val="0"/>
          <w:kern w:val="0"/>
          <w:sz w:val="22"/>
          <w:szCs w:val="22"/>
        </w:rPr>
        <w:t xml:space="preserve"> 000</w:t>
      </w:r>
      <w:r w:rsidRPr="00A31F2A">
        <w:rPr>
          <w:rFonts w:asciiTheme="minorHAnsi" w:hAnsiTheme="minorHAnsi"/>
          <w:b w:val="0"/>
          <w:bCs w:val="0"/>
          <w:kern w:val="0"/>
          <w:sz w:val="22"/>
          <w:szCs w:val="22"/>
        </w:rPr>
        <w:t xml:space="preserve"> PLN (słownie: </w:t>
      </w:r>
      <w:r w:rsidR="005A0473">
        <w:rPr>
          <w:rFonts w:asciiTheme="minorHAnsi" w:hAnsiTheme="minorHAnsi"/>
          <w:b w:val="0"/>
          <w:bCs w:val="0"/>
          <w:kern w:val="0"/>
          <w:sz w:val="22"/>
          <w:szCs w:val="22"/>
        </w:rPr>
        <w:t>dwa</w:t>
      </w:r>
      <w:r w:rsidR="002B1474">
        <w:rPr>
          <w:rFonts w:asciiTheme="minorHAnsi" w:hAnsiTheme="minorHAnsi"/>
          <w:b w:val="0"/>
          <w:bCs w:val="0"/>
          <w:kern w:val="0"/>
          <w:sz w:val="22"/>
          <w:szCs w:val="22"/>
        </w:rPr>
        <w:t>dzie</w:t>
      </w:r>
      <w:r w:rsidR="00AE0955">
        <w:rPr>
          <w:rFonts w:asciiTheme="minorHAnsi" w:hAnsiTheme="minorHAnsi"/>
          <w:b w:val="0"/>
          <w:bCs w:val="0"/>
          <w:kern w:val="0"/>
          <w:sz w:val="22"/>
          <w:szCs w:val="22"/>
        </w:rPr>
        <w:t>śc</w:t>
      </w:r>
      <w:r w:rsidR="002B1474">
        <w:rPr>
          <w:rFonts w:asciiTheme="minorHAnsi" w:hAnsiTheme="minorHAnsi"/>
          <w:b w:val="0"/>
          <w:bCs w:val="0"/>
          <w:kern w:val="0"/>
          <w:sz w:val="22"/>
          <w:szCs w:val="22"/>
        </w:rPr>
        <w:t>ia pięć</w:t>
      </w:r>
      <w:r w:rsidR="005B714C" w:rsidRPr="00A31F2A">
        <w:rPr>
          <w:rFonts w:asciiTheme="minorHAnsi" w:hAnsiTheme="minorHAnsi"/>
          <w:b w:val="0"/>
          <w:bCs w:val="0"/>
          <w:kern w:val="0"/>
          <w:sz w:val="22"/>
          <w:szCs w:val="22"/>
        </w:rPr>
        <w:t xml:space="preserve"> tysi</w:t>
      </w:r>
      <w:r w:rsidR="00AE0955">
        <w:rPr>
          <w:rFonts w:asciiTheme="minorHAnsi" w:hAnsiTheme="minorHAnsi"/>
          <w:b w:val="0"/>
          <w:bCs w:val="0"/>
          <w:kern w:val="0"/>
          <w:sz w:val="22"/>
          <w:szCs w:val="22"/>
        </w:rPr>
        <w:t>ę</w:t>
      </w:r>
      <w:r w:rsidR="005B714C" w:rsidRPr="00A31F2A">
        <w:rPr>
          <w:rFonts w:asciiTheme="minorHAnsi" w:hAnsiTheme="minorHAnsi"/>
          <w:b w:val="0"/>
          <w:bCs w:val="0"/>
          <w:kern w:val="0"/>
          <w:sz w:val="22"/>
          <w:szCs w:val="22"/>
        </w:rPr>
        <w:t>c</w:t>
      </w:r>
      <w:r w:rsidR="00AE0955">
        <w:rPr>
          <w:rFonts w:asciiTheme="minorHAnsi" w:hAnsiTheme="minorHAnsi"/>
          <w:b w:val="0"/>
          <w:bCs w:val="0"/>
          <w:kern w:val="0"/>
          <w:sz w:val="22"/>
          <w:szCs w:val="22"/>
        </w:rPr>
        <w:t>y</w:t>
      </w:r>
      <w:r w:rsidRPr="00A31F2A">
        <w:rPr>
          <w:rFonts w:asciiTheme="minorHAnsi" w:hAnsiTheme="minorHAnsi"/>
          <w:b w:val="0"/>
          <w:bCs w:val="0"/>
          <w:kern w:val="0"/>
          <w:sz w:val="22"/>
          <w:szCs w:val="22"/>
        </w:rPr>
        <w:t xml:space="preserve"> złotych 00/100</w:t>
      </w:r>
      <w:r w:rsidR="002B1474">
        <w:rPr>
          <w:rFonts w:asciiTheme="minorHAnsi" w:hAnsiTheme="minorHAnsi"/>
          <w:b w:val="0"/>
          <w:bCs w:val="0"/>
          <w:kern w:val="0"/>
          <w:sz w:val="22"/>
          <w:szCs w:val="22"/>
        </w:rPr>
        <w:t>);</w:t>
      </w:r>
    </w:p>
    <w:p w:rsidR="004C622B" w:rsidRPr="00A31F2A" w:rsidRDefault="004C622B" w:rsidP="00697559">
      <w:pPr>
        <w:pStyle w:val="Nagwek1"/>
        <w:spacing w:before="0" w:after="0"/>
        <w:jc w:val="both"/>
        <w:rPr>
          <w:rFonts w:asciiTheme="minorHAnsi" w:hAnsiTheme="minorHAnsi"/>
          <w:b w:val="0"/>
          <w:bCs w:val="0"/>
          <w:kern w:val="0"/>
          <w:sz w:val="22"/>
          <w:szCs w:val="22"/>
        </w:rPr>
      </w:pPr>
      <w:r w:rsidRPr="00A31F2A">
        <w:rPr>
          <w:rFonts w:asciiTheme="minorHAnsi" w:hAnsiTheme="minorHAnsi"/>
          <w:b w:val="0"/>
          <w:bCs w:val="0"/>
          <w:kern w:val="0"/>
          <w:sz w:val="22"/>
          <w:szCs w:val="22"/>
        </w:rPr>
        <w:t xml:space="preserve">2. Wadium może być wnoszone w pieniądzu (przelewem) na konto Zamawiającego: BANK PEKAO SA nr 61 1240 6292 1111 0010 6340 7979 lub w poręczeniach bankowych lub poręczeniach spółdzielczej kasy oszczędnościowo-kredytowej, z tym że zobowiązanie kasy jest zawsze zobowiązaniem pieniężnym, gwarancjach bankowych, gwarancjach ubezpieczeniowych lub poręczeniach udzielanych przez podmioty, o których mowa w art. 6b ust. 5 pkt 2 ustawy z dnia 9 listopada 2000 r. o utworzeniu Polskiej Agencji </w:t>
      </w:r>
      <w:r w:rsidR="00810617" w:rsidRPr="00A31F2A">
        <w:rPr>
          <w:rFonts w:asciiTheme="minorHAnsi" w:hAnsiTheme="minorHAnsi"/>
          <w:b w:val="0"/>
          <w:bCs w:val="0"/>
          <w:kern w:val="0"/>
          <w:sz w:val="22"/>
          <w:szCs w:val="22"/>
        </w:rPr>
        <w:t xml:space="preserve">Rozwoju </w:t>
      </w:r>
      <w:r w:rsidRPr="00A31F2A">
        <w:rPr>
          <w:rFonts w:asciiTheme="minorHAnsi" w:hAnsiTheme="minorHAnsi"/>
          <w:b w:val="0"/>
          <w:bCs w:val="0"/>
          <w:kern w:val="0"/>
          <w:sz w:val="22"/>
          <w:szCs w:val="22"/>
        </w:rPr>
        <w:t>Przedsiębiorczości (Dz.U. z 20</w:t>
      </w:r>
      <w:r w:rsidR="00810617" w:rsidRPr="00A31F2A">
        <w:rPr>
          <w:rFonts w:asciiTheme="minorHAnsi" w:hAnsiTheme="minorHAnsi"/>
          <w:b w:val="0"/>
          <w:bCs w:val="0"/>
          <w:kern w:val="0"/>
          <w:sz w:val="22"/>
          <w:szCs w:val="22"/>
        </w:rPr>
        <w:t>14</w:t>
      </w:r>
      <w:r w:rsidRPr="00A31F2A">
        <w:rPr>
          <w:rFonts w:asciiTheme="minorHAnsi" w:hAnsiTheme="minorHAnsi"/>
          <w:b w:val="0"/>
          <w:bCs w:val="0"/>
          <w:kern w:val="0"/>
          <w:sz w:val="22"/>
          <w:szCs w:val="22"/>
        </w:rPr>
        <w:t xml:space="preserve"> r. poz. </w:t>
      </w:r>
      <w:r w:rsidR="00810617" w:rsidRPr="00A31F2A">
        <w:rPr>
          <w:rFonts w:asciiTheme="minorHAnsi" w:hAnsiTheme="minorHAnsi"/>
          <w:b w:val="0"/>
          <w:bCs w:val="0"/>
          <w:kern w:val="0"/>
          <w:sz w:val="22"/>
          <w:szCs w:val="22"/>
        </w:rPr>
        <w:t>1804</w:t>
      </w:r>
      <w:r w:rsidRPr="00A31F2A">
        <w:rPr>
          <w:rFonts w:asciiTheme="minorHAnsi" w:hAnsiTheme="minorHAnsi"/>
          <w:b w:val="0"/>
          <w:bCs w:val="0"/>
          <w:kern w:val="0"/>
          <w:sz w:val="22"/>
          <w:szCs w:val="22"/>
        </w:rPr>
        <w:t>).</w:t>
      </w:r>
    </w:p>
    <w:p w:rsidR="004C622B" w:rsidRPr="00A31F2A" w:rsidRDefault="004C622B" w:rsidP="00697559">
      <w:pPr>
        <w:pStyle w:val="Nagwek1"/>
        <w:spacing w:before="0" w:after="0"/>
        <w:jc w:val="both"/>
        <w:rPr>
          <w:rFonts w:asciiTheme="minorHAnsi" w:hAnsiTheme="minorHAnsi"/>
          <w:b w:val="0"/>
          <w:bCs w:val="0"/>
          <w:kern w:val="0"/>
          <w:sz w:val="22"/>
          <w:szCs w:val="22"/>
        </w:rPr>
      </w:pPr>
      <w:r w:rsidRPr="00A31F2A">
        <w:rPr>
          <w:rFonts w:asciiTheme="minorHAnsi" w:hAnsiTheme="minorHAnsi"/>
          <w:b w:val="0"/>
          <w:bCs w:val="0"/>
          <w:kern w:val="0"/>
          <w:sz w:val="22"/>
          <w:szCs w:val="22"/>
        </w:rPr>
        <w:t xml:space="preserve">Wadium w formie niepieniężnej należy złożyć w oryginale do depozytu </w:t>
      </w:r>
      <w:r w:rsidR="00235195" w:rsidRPr="00A31F2A">
        <w:rPr>
          <w:rFonts w:asciiTheme="minorHAnsi" w:hAnsiTheme="minorHAnsi"/>
          <w:b w:val="0"/>
          <w:bCs w:val="0"/>
          <w:kern w:val="0"/>
          <w:sz w:val="22"/>
          <w:szCs w:val="22"/>
        </w:rPr>
        <w:t>w siedzibie Ekoenergia Silesia S.A.</w:t>
      </w:r>
    </w:p>
    <w:p w:rsidR="004C622B" w:rsidRPr="00A31F2A" w:rsidRDefault="004C622B" w:rsidP="00697559">
      <w:pPr>
        <w:pStyle w:val="Nagwek1"/>
        <w:spacing w:before="0" w:after="0"/>
        <w:jc w:val="both"/>
        <w:rPr>
          <w:rFonts w:asciiTheme="minorHAnsi" w:hAnsiTheme="minorHAnsi"/>
          <w:b w:val="0"/>
          <w:bCs w:val="0"/>
          <w:kern w:val="0"/>
          <w:sz w:val="22"/>
          <w:szCs w:val="22"/>
        </w:rPr>
      </w:pPr>
      <w:r w:rsidRPr="00A31F2A">
        <w:rPr>
          <w:rFonts w:asciiTheme="minorHAnsi" w:hAnsiTheme="minorHAnsi"/>
          <w:b w:val="0"/>
          <w:bCs w:val="0"/>
          <w:kern w:val="0"/>
          <w:sz w:val="22"/>
          <w:szCs w:val="22"/>
        </w:rPr>
        <w:t xml:space="preserve">Za datę wniesienia wadium w pieniądzu uważa się datę wpływu pieniędzy na konto Zamawiającego. </w:t>
      </w:r>
    </w:p>
    <w:p w:rsidR="004C2401" w:rsidRPr="00A31F2A" w:rsidRDefault="004C622B" w:rsidP="00697559">
      <w:pPr>
        <w:pStyle w:val="Nagwek1"/>
        <w:spacing w:before="0" w:after="0"/>
        <w:jc w:val="both"/>
        <w:rPr>
          <w:rFonts w:asciiTheme="minorHAnsi" w:hAnsiTheme="minorHAnsi" w:cs="Arial"/>
          <w:i/>
          <w:iCs/>
          <w:sz w:val="22"/>
          <w:szCs w:val="22"/>
        </w:rPr>
      </w:pPr>
      <w:r w:rsidRPr="00A31F2A">
        <w:rPr>
          <w:rFonts w:asciiTheme="minorHAnsi" w:hAnsiTheme="minorHAnsi"/>
          <w:b w:val="0"/>
          <w:bCs w:val="0"/>
          <w:kern w:val="0"/>
          <w:sz w:val="22"/>
          <w:szCs w:val="22"/>
        </w:rPr>
        <w:t>Wadium w formie niepieniężnej musi zawierać bezwarunkowe zobowiązanie Gwaranta do zapłaty kwoty gwarancji na pierwsze pisemne żądanie zamawiającego.</w:t>
      </w:r>
    </w:p>
    <w:p w:rsidR="004C622B" w:rsidRPr="00A31F2A" w:rsidRDefault="004C622B" w:rsidP="00697559">
      <w:pPr>
        <w:pStyle w:val="Nagwek1"/>
        <w:spacing w:before="0" w:after="0"/>
        <w:jc w:val="both"/>
        <w:rPr>
          <w:rFonts w:asciiTheme="minorHAnsi" w:hAnsiTheme="minorHAnsi" w:cs="Arial"/>
          <w:i/>
          <w:iCs/>
          <w:sz w:val="22"/>
          <w:szCs w:val="22"/>
        </w:rPr>
      </w:pPr>
    </w:p>
    <w:p w:rsidR="004C2401" w:rsidRPr="00A31F2A" w:rsidRDefault="004C2401" w:rsidP="00697559">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12. Termin związania ofertą:</w:t>
      </w:r>
    </w:p>
    <w:p w:rsidR="004C2401" w:rsidRPr="00A31F2A" w:rsidRDefault="004C2401" w:rsidP="00697559">
      <w:pPr>
        <w:pStyle w:val="Tekstpodstawowy3"/>
        <w:rPr>
          <w:rFonts w:asciiTheme="minorHAnsi" w:hAnsiTheme="minorHAnsi"/>
          <w:sz w:val="22"/>
          <w:szCs w:val="22"/>
        </w:rPr>
      </w:pPr>
      <w:r w:rsidRPr="00A31F2A">
        <w:rPr>
          <w:rFonts w:asciiTheme="minorHAnsi" w:hAnsiTheme="minorHAnsi"/>
          <w:sz w:val="22"/>
          <w:szCs w:val="22"/>
        </w:rPr>
        <w:t xml:space="preserve">30 dni od  terminu składania ofert </w:t>
      </w:r>
    </w:p>
    <w:p w:rsidR="004C2401" w:rsidRPr="00A31F2A" w:rsidRDefault="004C2401" w:rsidP="00697559">
      <w:pPr>
        <w:rPr>
          <w:rFonts w:asciiTheme="minorHAnsi" w:hAnsiTheme="minorHAnsi" w:cs="Arial"/>
          <w:b/>
          <w:bCs/>
          <w:i/>
          <w:iCs/>
          <w:sz w:val="22"/>
          <w:szCs w:val="22"/>
        </w:rPr>
      </w:pPr>
    </w:p>
    <w:p w:rsidR="004C2401" w:rsidRPr="00A31F2A" w:rsidRDefault="004C2401" w:rsidP="00697559">
      <w:pPr>
        <w:rPr>
          <w:rFonts w:asciiTheme="minorHAnsi" w:hAnsiTheme="minorHAnsi" w:cs="Arial"/>
          <w:b/>
          <w:bCs/>
          <w:i/>
          <w:iCs/>
          <w:sz w:val="22"/>
          <w:szCs w:val="22"/>
        </w:rPr>
      </w:pPr>
      <w:r w:rsidRPr="00A31F2A">
        <w:rPr>
          <w:rFonts w:asciiTheme="minorHAnsi" w:hAnsiTheme="minorHAnsi" w:cs="Arial"/>
          <w:b/>
          <w:bCs/>
          <w:i/>
          <w:iCs/>
          <w:sz w:val="22"/>
          <w:szCs w:val="22"/>
        </w:rPr>
        <w:t>13. Sposób przygotowania oferty:</w:t>
      </w:r>
    </w:p>
    <w:p w:rsidR="004C2401" w:rsidRPr="00A31F2A" w:rsidRDefault="004C2401" w:rsidP="00697559">
      <w:pPr>
        <w:jc w:val="both"/>
        <w:rPr>
          <w:rFonts w:asciiTheme="minorHAnsi" w:hAnsiTheme="minorHAnsi"/>
          <w:sz w:val="22"/>
          <w:szCs w:val="22"/>
        </w:rPr>
      </w:pPr>
      <w:r w:rsidRPr="00A31F2A">
        <w:rPr>
          <w:rFonts w:asciiTheme="minorHAnsi" w:hAnsiTheme="minorHAnsi"/>
          <w:b/>
          <w:sz w:val="22"/>
          <w:szCs w:val="22"/>
        </w:rPr>
        <w:t>13.1</w:t>
      </w:r>
      <w:r w:rsidR="008A17EF" w:rsidRPr="00A31F2A">
        <w:rPr>
          <w:rFonts w:asciiTheme="minorHAnsi" w:hAnsiTheme="minorHAnsi"/>
          <w:b/>
          <w:sz w:val="22"/>
          <w:szCs w:val="22"/>
        </w:rPr>
        <w:t>.</w:t>
      </w:r>
      <w:r w:rsidRPr="00A31F2A">
        <w:rPr>
          <w:rFonts w:asciiTheme="minorHAnsi" w:hAnsiTheme="minorHAnsi"/>
          <w:sz w:val="22"/>
          <w:szCs w:val="22"/>
        </w:rPr>
        <w:t xml:space="preserve"> Oferta winna składać się z:</w:t>
      </w:r>
    </w:p>
    <w:p w:rsidR="004C2401" w:rsidRPr="00A31F2A" w:rsidRDefault="004C2401" w:rsidP="00697559">
      <w:pPr>
        <w:jc w:val="both"/>
        <w:rPr>
          <w:rFonts w:asciiTheme="minorHAnsi" w:hAnsiTheme="minorHAnsi"/>
          <w:sz w:val="22"/>
          <w:szCs w:val="22"/>
        </w:rPr>
      </w:pPr>
      <w:r w:rsidRPr="00A31F2A">
        <w:rPr>
          <w:rFonts w:asciiTheme="minorHAnsi" w:hAnsiTheme="minorHAnsi"/>
          <w:sz w:val="22"/>
          <w:szCs w:val="22"/>
        </w:rPr>
        <w:t xml:space="preserve">- formularza oferty (Zał. nr 1 do </w:t>
      </w:r>
      <w:proofErr w:type="spellStart"/>
      <w:r w:rsidRPr="00A31F2A">
        <w:rPr>
          <w:rFonts w:asciiTheme="minorHAnsi" w:hAnsiTheme="minorHAnsi"/>
          <w:sz w:val="22"/>
          <w:szCs w:val="22"/>
        </w:rPr>
        <w:t>siwz</w:t>
      </w:r>
      <w:proofErr w:type="spellEnd"/>
      <w:r w:rsidRPr="00A31F2A">
        <w:rPr>
          <w:rFonts w:asciiTheme="minorHAnsi" w:hAnsiTheme="minorHAnsi"/>
          <w:sz w:val="22"/>
          <w:szCs w:val="22"/>
        </w:rPr>
        <w:t>)</w:t>
      </w:r>
    </w:p>
    <w:p w:rsidR="004C2401" w:rsidRPr="00A31F2A" w:rsidRDefault="004C2401" w:rsidP="00697559">
      <w:pPr>
        <w:jc w:val="both"/>
        <w:rPr>
          <w:rFonts w:asciiTheme="minorHAnsi" w:hAnsiTheme="minorHAnsi"/>
          <w:sz w:val="22"/>
          <w:szCs w:val="22"/>
        </w:rPr>
      </w:pPr>
      <w:r w:rsidRPr="00A31F2A">
        <w:rPr>
          <w:rFonts w:asciiTheme="minorHAnsi" w:hAnsiTheme="minorHAnsi"/>
          <w:sz w:val="22"/>
          <w:szCs w:val="22"/>
        </w:rPr>
        <w:t xml:space="preserve">- Wraz z ofertą wykonawca składa dokumenty i oświadczenia potwierdzające spełnianie warunków udziału </w:t>
      </w:r>
      <w:r w:rsidR="008A17EF" w:rsidRPr="00A31F2A">
        <w:rPr>
          <w:rFonts w:asciiTheme="minorHAnsi" w:hAnsiTheme="minorHAnsi"/>
          <w:sz w:val="22"/>
          <w:szCs w:val="22"/>
        </w:rPr>
        <w:br/>
      </w:r>
      <w:r w:rsidRPr="00A31F2A">
        <w:rPr>
          <w:rFonts w:asciiTheme="minorHAnsi" w:hAnsiTheme="minorHAnsi"/>
          <w:sz w:val="22"/>
          <w:szCs w:val="22"/>
        </w:rPr>
        <w:t xml:space="preserve">w postępowaniu i brak podstaw do wykluczenia z postępowania (Zał. Nr 2) oraz dokumenty, o których mowa </w:t>
      </w:r>
      <w:r w:rsidR="008A17EF" w:rsidRPr="00A31F2A">
        <w:rPr>
          <w:rFonts w:asciiTheme="minorHAnsi" w:hAnsiTheme="minorHAnsi"/>
          <w:sz w:val="22"/>
          <w:szCs w:val="22"/>
        </w:rPr>
        <w:br/>
      </w:r>
      <w:r w:rsidRPr="00A31F2A">
        <w:rPr>
          <w:rFonts w:asciiTheme="minorHAnsi" w:hAnsiTheme="minorHAnsi"/>
          <w:sz w:val="22"/>
          <w:szCs w:val="22"/>
        </w:rPr>
        <w:t xml:space="preserve">w pkt 9.3 </w:t>
      </w:r>
      <w:proofErr w:type="spellStart"/>
      <w:r w:rsidRPr="00A31F2A">
        <w:rPr>
          <w:rFonts w:asciiTheme="minorHAnsi" w:hAnsiTheme="minorHAnsi"/>
          <w:sz w:val="22"/>
          <w:szCs w:val="22"/>
        </w:rPr>
        <w:t>siwz</w:t>
      </w:r>
      <w:proofErr w:type="spellEnd"/>
      <w:r w:rsidRPr="00A31F2A">
        <w:rPr>
          <w:rFonts w:asciiTheme="minorHAnsi" w:hAnsiTheme="minorHAnsi"/>
          <w:sz w:val="22"/>
          <w:szCs w:val="22"/>
        </w:rPr>
        <w:t>.</w:t>
      </w:r>
    </w:p>
    <w:p w:rsidR="004C2401" w:rsidRPr="00A31F2A" w:rsidRDefault="008A17EF" w:rsidP="00697559">
      <w:pPr>
        <w:pStyle w:val="Tekstpodstawowy"/>
        <w:spacing w:after="0"/>
        <w:rPr>
          <w:rFonts w:asciiTheme="minorHAnsi" w:hAnsiTheme="minorHAnsi" w:cs="Arial"/>
          <w:bCs/>
          <w:iCs/>
          <w:sz w:val="22"/>
          <w:szCs w:val="22"/>
        </w:rPr>
      </w:pPr>
      <w:r w:rsidRPr="00A31F2A">
        <w:rPr>
          <w:rFonts w:asciiTheme="minorHAnsi" w:hAnsiTheme="minorHAnsi" w:cs="Arial"/>
          <w:b/>
          <w:bCs/>
          <w:iCs/>
          <w:sz w:val="22"/>
          <w:szCs w:val="22"/>
        </w:rPr>
        <w:t>13.2.</w:t>
      </w:r>
      <w:r w:rsidRPr="00A31F2A">
        <w:rPr>
          <w:rFonts w:asciiTheme="minorHAnsi" w:hAnsiTheme="minorHAnsi" w:cs="Arial"/>
          <w:bCs/>
          <w:iCs/>
          <w:sz w:val="22"/>
          <w:szCs w:val="22"/>
        </w:rPr>
        <w:t xml:space="preserve"> </w:t>
      </w:r>
      <w:r w:rsidR="004C2401" w:rsidRPr="00A31F2A">
        <w:rPr>
          <w:rFonts w:asciiTheme="minorHAnsi" w:hAnsiTheme="minorHAnsi" w:cs="Arial"/>
          <w:bCs/>
          <w:iCs/>
          <w:sz w:val="22"/>
          <w:szCs w:val="22"/>
        </w:rPr>
        <w:t xml:space="preserve">Oferta winna być sporządzona w języku polskim i napisana pismem czytelnym. </w:t>
      </w:r>
    </w:p>
    <w:p w:rsidR="004C2401" w:rsidRPr="00A31F2A" w:rsidRDefault="004C2401" w:rsidP="00697559">
      <w:pPr>
        <w:pStyle w:val="Tekstpodstawowy"/>
        <w:spacing w:after="0"/>
        <w:rPr>
          <w:rFonts w:asciiTheme="minorHAnsi" w:hAnsiTheme="minorHAnsi" w:cs="Arial"/>
          <w:bCs/>
          <w:iCs/>
          <w:sz w:val="22"/>
          <w:szCs w:val="22"/>
        </w:rPr>
      </w:pPr>
      <w:r w:rsidRPr="00A31F2A">
        <w:rPr>
          <w:rFonts w:asciiTheme="minorHAnsi" w:hAnsiTheme="minorHAnsi" w:cs="Arial"/>
          <w:bCs/>
          <w:iCs/>
          <w:sz w:val="22"/>
          <w:szCs w:val="22"/>
        </w:rPr>
        <w:t>Zamawiający nie wyraża zgody na składanie ofert w postaci elektronicznej.</w:t>
      </w:r>
    </w:p>
    <w:p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Wszystkie elementy oferty powinny być podpisane przez osobę /osoby/ uprawnioną /e/ do występowania w imieniu wykonawcy i zaciągania w jego imieniu zobowiązań.</w:t>
      </w:r>
    </w:p>
    <w:p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W przypadku spółki cywilnej wszystkie dokumenty winny być podpisane przez wszystkich wspólników lub winien być ustanowiony pełnomocnik, o ile z umowy spółki nie wynika prawo jednoosobowej reprezentacji spółki.</w:t>
      </w:r>
    </w:p>
    <w:p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W przypadku oferty wspólnej niezbędne jest ustanowienie pełnomocnika do reprezentowania wykonawców w postępowaniu.</w:t>
      </w:r>
    </w:p>
    <w:p w:rsidR="004C2401" w:rsidRPr="00A31F2A" w:rsidRDefault="004C2401" w:rsidP="00697559">
      <w:pPr>
        <w:pStyle w:val="Tekstpodstawowy"/>
        <w:spacing w:after="0"/>
        <w:jc w:val="both"/>
        <w:rPr>
          <w:rFonts w:asciiTheme="minorHAnsi" w:hAnsiTheme="minorHAnsi" w:cs="Arial"/>
          <w:bCs/>
          <w:sz w:val="22"/>
          <w:szCs w:val="22"/>
        </w:rPr>
      </w:pPr>
      <w:r w:rsidRPr="00A31F2A">
        <w:rPr>
          <w:rFonts w:asciiTheme="minorHAnsi" w:hAnsiTheme="minorHAnsi" w:cs="Arial"/>
          <w:bCs/>
          <w:sz w:val="22"/>
          <w:szCs w:val="22"/>
        </w:rPr>
        <w:t>Pełnomocnictwo winno być złożone w oryginale lub kopii poświadczonej notarialnie.</w:t>
      </w:r>
    </w:p>
    <w:p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Zamawiający dopuszcza możliwość złożenia w ofercie własnych wydruków  wykonawcy, pod warunkiem zachowania zakresu informacji wymaganych w drukach zamawiającego.</w:t>
      </w:r>
    </w:p>
    <w:p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Cena ofertowa powinna być podana w PLN cyfrowo z dokładnością do 1 grosza.</w:t>
      </w:r>
    </w:p>
    <w:p w:rsidR="004C2401" w:rsidRPr="00A31F2A" w:rsidRDefault="004C2401"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sz w:val="22"/>
          <w:szCs w:val="22"/>
        </w:rPr>
        <w:t>Wszystkie strony oferty, powinny być spięte (zszyte) w sposób zapobiegający możliwości dekompletacji  oferty.</w:t>
      </w:r>
    </w:p>
    <w:p w:rsidR="004C2401" w:rsidRPr="00A31F2A" w:rsidRDefault="004C2401"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sz w:val="22"/>
          <w:szCs w:val="22"/>
        </w:rPr>
        <w:lastRenderedPageBreak/>
        <w:t>Zaleca się sporządzenie spisu zawartości oferty i ponumerowanie stron.</w:t>
      </w:r>
    </w:p>
    <w:p w:rsidR="004C2401" w:rsidRPr="00A31F2A" w:rsidRDefault="008A17EF" w:rsidP="00697559">
      <w:pPr>
        <w:pStyle w:val="Tekstpodstawowy"/>
        <w:tabs>
          <w:tab w:val="left" w:pos="1571"/>
        </w:tabs>
        <w:spacing w:after="0"/>
        <w:jc w:val="both"/>
        <w:rPr>
          <w:rFonts w:asciiTheme="minorHAnsi" w:hAnsiTheme="minorHAnsi" w:cs="Arial"/>
          <w:sz w:val="22"/>
          <w:szCs w:val="22"/>
        </w:rPr>
      </w:pPr>
      <w:r w:rsidRPr="00A31F2A">
        <w:rPr>
          <w:rFonts w:asciiTheme="minorHAnsi" w:hAnsiTheme="minorHAnsi" w:cs="Arial"/>
          <w:b/>
          <w:sz w:val="22"/>
          <w:szCs w:val="22"/>
        </w:rPr>
        <w:t>13.3.</w:t>
      </w: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Ofertę należy składać w nieprzejrzystej, zamkniętej kopercie opisanej: </w:t>
      </w:r>
    </w:p>
    <w:p w:rsidR="00AE0955" w:rsidRDefault="007242F3" w:rsidP="00697559">
      <w:pPr>
        <w:pStyle w:val="Tekstpodstawowy"/>
        <w:spacing w:after="0"/>
        <w:jc w:val="both"/>
        <w:rPr>
          <w:rFonts w:asciiTheme="minorHAnsi" w:hAnsiTheme="minorHAnsi" w:cs="Arial"/>
          <w:b/>
          <w:sz w:val="22"/>
          <w:szCs w:val="22"/>
        </w:rPr>
      </w:pPr>
      <w:r w:rsidRPr="007242F3">
        <w:rPr>
          <w:rFonts w:asciiTheme="minorHAnsi" w:hAnsiTheme="minorHAnsi" w:cs="Arial"/>
          <w:b/>
          <w:sz w:val="22"/>
          <w:szCs w:val="22"/>
        </w:rPr>
        <w:t>„</w:t>
      </w:r>
      <w:bookmarkStart w:id="0" w:name="_GoBack"/>
      <w:r w:rsidRPr="007242F3">
        <w:rPr>
          <w:rFonts w:asciiTheme="minorHAnsi" w:hAnsiTheme="minorHAnsi" w:cs="Arial"/>
          <w:b/>
          <w:sz w:val="22"/>
          <w:szCs w:val="22"/>
        </w:rPr>
        <w:t>Kompleksowe świadczenie usługi w zakresie fizycznej ochrony mienia nieruchomości położonej w Katowicach przy ul. Żeliwnej 38”.</w:t>
      </w:r>
      <w:bookmarkEnd w:id="0"/>
    </w:p>
    <w:p w:rsidR="007242F3" w:rsidRDefault="007242F3" w:rsidP="00697559">
      <w:pPr>
        <w:pStyle w:val="Tekstpodstawowy"/>
        <w:spacing w:after="0"/>
        <w:jc w:val="both"/>
        <w:rPr>
          <w:rFonts w:asciiTheme="minorHAnsi" w:hAnsiTheme="minorHAnsi" w:cs="Arial"/>
          <w:b/>
          <w:sz w:val="22"/>
          <w:szCs w:val="22"/>
        </w:rPr>
      </w:pPr>
    </w:p>
    <w:p w:rsidR="004C2401" w:rsidRPr="00A31F2A" w:rsidRDefault="004C2401" w:rsidP="00697559">
      <w:pPr>
        <w:pStyle w:val="Tekstpodstawowy"/>
        <w:spacing w:after="0"/>
        <w:jc w:val="both"/>
        <w:rPr>
          <w:rFonts w:asciiTheme="minorHAnsi" w:hAnsiTheme="minorHAnsi" w:cs="Arial"/>
          <w:bCs/>
          <w:iCs/>
          <w:sz w:val="22"/>
          <w:szCs w:val="22"/>
        </w:rPr>
      </w:pPr>
      <w:r w:rsidRPr="00A31F2A">
        <w:rPr>
          <w:rFonts w:asciiTheme="minorHAnsi" w:hAnsiTheme="minorHAnsi" w:cs="Arial"/>
          <w:bCs/>
          <w:iCs/>
          <w:sz w:val="22"/>
          <w:szCs w:val="22"/>
        </w:rPr>
        <w:t xml:space="preserve">Nie otwierać przed </w:t>
      </w:r>
      <w:r w:rsidR="005D3A4F">
        <w:rPr>
          <w:rFonts w:asciiTheme="minorHAnsi" w:hAnsiTheme="minorHAnsi" w:cs="Arial"/>
          <w:bCs/>
          <w:iCs/>
          <w:sz w:val="22"/>
          <w:szCs w:val="22"/>
        </w:rPr>
        <w:t>04</w:t>
      </w:r>
      <w:r w:rsidR="009A5B26" w:rsidRPr="00A31F2A">
        <w:rPr>
          <w:rFonts w:asciiTheme="minorHAnsi" w:hAnsiTheme="minorHAnsi" w:cs="Arial"/>
          <w:bCs/>
          <w:iCs/>
          <w:sz w:val="22"/>
          <w:szCs w:val="22"/>
        </w:rPr>
        <w:t>.</w:t>
      </w:r>
      <w:r w:rsidR="00AE0955">
        <w:rPr>
          <w:rFonts w:asciiTheme="minorHAnsi" w:hAnsiTheme="minorHAnsi" w:cs="Arial"/>
          <w:bCs/>
          <w:iCs/>
          <w:sz w:val="22"/>
          <w:szCs w:val="22"/>
        </w:rPr>
        <w:t>1</w:t>
      </w:r>
      <w:r w:rsidR="005D3A4F">
        <w:rPr>
          <w:rFonts w:asciiTheme="minorHAnsi" w:hAnsiTheme="minorHAnsi" w:cs="Arial"/>
          <w:bCs/>
          <w:iCs/>
          <w:sz w:val="22"/>
          <w:szCs w:val="22"/>
        </w:rPr>
        <w:t>2</w:t>
      </w:r>
      <w:r w:rsidR="009A5B26" w:rsidRPr="00A31F2A">
        <w:rPr>
          <w:rFonts w:asciiTheme="minorHAnsi" w:hAnsiTheme="minorHAnsi" w:cs="Arial"/>
          <w:bCs/>
          <w:iCs/>
          <w:sz w:val="22"/>
          <w:szCs w:val="22"/>
        </w:rPr>
        <w:t>.</w:t>
      </w:r>
      <w:r w:rsidRPr="00A31F2A">
        <w:rPr>
          <w:rFonts w:asciiTheme="minorHAnsi" w:hAnsiTheme="minorHAnsi" w:cs="Arial"/>
          <w:bCs/>
          <w:iCs/>
          <w:sz w:val="22"/>
          <w:szCs w:val="22"/>
        </w:rPr>
        <w:t>201</w:t>
      </w:r>
      <w:r w:rsidR="00635F41">
        <w:rPr>
          <w:rFonts w:asciiTheme="minorHAnsi" w:hAnsiTheme="minorHAnsi" w:cs="Arial"/>
          <w:bCs/>
          <w:iCs/>
          <w:sz w:val="22"/>
          <w:szCs w:val="22"/>
        </w:rPr>
        <w:t>7</w:t>
      </w:r>
      <w:r w:rsidR="00831A56" w:rsidRPr="00A31F2A">
        <w:rPr>
          <w:rFonts w:asciiTheme="minorHAnsi" w:hAnsiTheme="minorHAnsi" w:cs="Arial"/>
          <w:bCs/>
          <w:iCs/>
          <w:sz w:val="22"/>
          <w:szCs w:val="22"/>
        </w:rPr>
        <w:t xml:space="preserve"> </w:t>
      </w:r>
      <w:r w:rsidRPr="00A31F2A">
        <w:rPr>
          <w:rFonts w:asciiTheme="minorHAnsi" w:hAnsiTheme="minorHAnsi" w:cs="Arial"/>
          <w:bCs/>
          <w:iCs/>
          <w:sz w:val="22"/>
          <w:szCs w:val="22"/>
        </w:rPr>
        <w:t>r., godz. 1</w:t>
      </w:r>
      <w:r w:rsidR="009A5B26" w:rsidRPr="00A31F2A">
        <w:rPr>
          <w:rFonts w:asciiTheme="minorHAnsi" w:hAnsiTheme="minorHAnsi" w:cs="Arial"/>
          <w:bCs/>
          <w:iCs/>
          <w:sz w:val="22"/>
          <w:szCs w:val="22"/>
        </w:rPr>
        <w:t>0</w:t>
      </w:r>
      <w:r w:rsidRPr="00A31F2A">
        <w:rPr>
          <w:rFonts w:asciiTheme="minorHAnsi" w:hAnsiTheme="minorHAnsi" w:cs="Arial"/>
          <w:bCs/>
          <w:iCs/>
          <w:sz w:val="22"/>
          <w:szCs w:val="22"/>
        </w:rPr>
        <w:t>.</w:t>
      </w:r>
      <w:r w:rsidR="007242F3">
        <w:rPr>
          <w:rFonts w:asciiTheme="minorHAnsi" w:hAnsiTheme="minorHAnsi" w:cs="Arial"/>
          <w:bCs/>
          <w:iCs/>
          <w:sz w:val="22"/>
          <w:szCs w:val="22"/>
        </w:rPr>
        <w:t>1</w:t>
      </w:r>
      <w:r w:rsidR="0048049A" w:rsidRPr="00A31F2A">
        <w:rPr>
          <w:rFonts w:asciiTheme="minorHAnsi" w:hAnsiTheme="minorHAnsi" w:cs="Arial"/>
          <w:bCs/>
          <w:iCs/>
          <w:sz w:val="22"/>
          <w:szCs w:val="22"/>
        </w:rPr>
        <w:t>5</w:t>
      </w:r>
      <w:r w:rsidRPr="00A31F2A">
        <w:rPr>
          <w:rFonts w:asciiTheme="minorHAnsi" w:hAnsiTheme="minorHAnsi" w:cs="Arial"/>
          <w:bCs/>
          <w:iCs/>
          <w:sz w:val="22"/>
          <w:szCs w:val="22"/>
        </w:rPr>
        <w:t>.</w:t>
      </w:r>
    </w:p>
    <w:p w:rsidR="00F32E0C" w:rsidRDefault="00F32E0C" w:rsidP="00697559">
      <w:pPr>
        <w:pStyle w:val="Lista2"/>
        <w:ind w:left="0" w:firstLine="0"/>
        <w:jc w:val="both"/>
        <w:rPr>
          <w:rFonts w:asciiTheme="minorHAnsi" w:hAnsiTheme="minorHAnsi" w:cs="Arial"/>
          <w:bCs/>
          <w:sz w:val="22"/>
          <w:szCs w:val="22"/>
        </w:rPr>
      </w:pPr>
    </w:p>
    <w:p w:rsidR="004C2401" w:rsidRPr="00A31F2A" w:rsidRDefault="004C2401" w:rsidP="00697559">
      <w:pPr>
        <w:pStyle w:val="Lista2"/>
        <w:ind w:left="0" w:firstLine="0"/>
        <w:jc w:val="both"/>
        <w:rPr>
          <w:rFonts w:asciiTheme="minorHAnsi" w:hAnsiTheme="minorHAnsi" w:cs="Arial"/>
          <w:bCs/>
          <w:sz w:val="22"/>
          <w:szCs w:val="22"/>
        </w:rPr>
      </w:pPr>
      <w:r w:rsidRPr="00A31F2A">
        <w:rPr>
          <w:rFonts w:asciiTheme="minorHAnsi" w:hAnsiTheme="minorHAnsi" w:cs="Arial"/>
          <w:bCs/>
          <w:sz w:val="22"/>
          <w:szCs w:val="22"/>
        </w:rPr>
        <w:t xml:space="preserve">Na kopercie należy zamieścić dane adresowe wykonawcy oraz </w:t>
      </w:r>
      <w:r w:rsidRPr="00A31F2A">
        <w:rPr>
          <w:rFonts w:asciiTheme="minorHAnsi" w:hAnsiTheme="minorHAnsi" w:cs="Arial"/>
          <w:b/>
          <w:bCs/>
          <w:i/>
          <w:sz w:val="22"/>
          <w:szCs w:val="22"/>
          <w:u w:val="single"/>
        </w:rPr>
        <w:t>adres e-mail</w:t>
      </w:r>
      <w:r w:rsidRPr="00A31F2A">
        <w:rPr>
          <w:rFonts w:asciiTheme="minorHAnsi" w:hAnsiTheme="minorHAnsi" w:cs="Arial"/>
          <w:bCs/>
          <w:sz w:val="22"/>
          <w:szCs w:val="22"/>
        </w:rPr>
        <w:t>.</w:t>
      </w:r>
    </w:p>
    <w:p w:rsidR="004C2401" w:rsidRPr="00A31F2A" w:rsidRDefault="004C2401" w:rsidP="00697559">
      <w:pPr>
        <w:pStyle w:val="Nagwek1"/>
        <w:spacing w:before="0" w:after="0"/>
        <w:jc w:val="both"/>
        <w:rPr>
          <w:rFonts w:asciiTheme="minorHAnsi" w:hAnsiTheme="minorHAnsi" w:cs="Arial"/>
          <w:i/>
          <w:iCs/>
          <w:sz w:val="22"/>
          <w:szCs w:val="22"/>
        </w:rPr>
      </w:pPr>
    </w:p>
    <w:p w:rsidR="004C2401" w:rsidRPr="00A31F2A" w:rsidRDefault="004C2401" w:rsidP="00697559">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14. Miejsce oraz termin składania i otwarcia ofert:</w:t>
      </w:r>
    </w:p>
    <w:p w:rsidR="004C2401" w:rsidRPr="00A31F2A" w:rsidRDefault="004C2401" w:rsidP="00697559">
      <w:pPr>
        <w:pStyle w:val="WW-Tekstpodstawowy2"/>
        <w:tabs>
          <w:tab w:val="left" w:pos="5210"/>
          <w:tab w:val="left" w:pos="5364"/>
        </w:tabs>
        <w:ind w:left="420" w:hanging="1"/>
        <w:rPr>
          <w:rFonts w:asciiTheme="minorHAnsi" w:hAnsiTheme="minorHAnsi" w:cs="Arial"/>
          <w:b w:val="0"/>
          <w:i w:val="0"/>
          <w:sz w:val="22"/>
          <w:szCs w:val="22"/>
        </w:rPr>
      </w:pPr>
      <w:r w:rsidRPr="00A31F2A">
        <w:rPr>
          <w:rFonts w:asciiTheme="minorHAnsi" w:hAnsiTheme="minorHAnsi" w:cs="Arial"/>
          <w:b w:val="0"/>
          <w:i w:val="0"/>
          <w:sz w:val="22"/>
          <w:szCs w:val="22"/>
        </w:rPr>
        <w:t xml:space="preserve">Oferty należy składać na adres </w:t>
      </w:r>
    </w:p>
    <w:p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Ekoenergia Silesia S.A.</w:t>
      </w:r>
    </w:p>
    <w:p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40-599 Katowice</w:t>
      </w:r>
    </w:p>
    <w:p w:rsidR="009F3150" w:rsidRPr="00A31F2A" w:rsidRDefault="009F3150" w:rsidP="00697559">
      <w:pPr>
        <w:jc w:val="both"/>
        <w:rPr>
          <w:rFonts w:asciiTheme="minorHAnsi" w:hAnsiTheme="minorHAnsi"/>
          <w:b/>
          <w:sz w:val="22"/>
          <w:szCs w:val="22"/>
        </w:rPr>
      </w:pPr>
      <w:r w:rsidRPr="00A31F2A">
        <w:rPr>
          <w:rFonts w:asciiTheme="minorHAnsi" w:hAnsiTheme="minorHAnsi"/>
          <w:b/>
          <w:sz w:val="22"/>
          <w:szCs w:val="22"/>
        </w:rPr>
        <w:t>ul. Żeliwna 38</w:t>
      </w:r>
    </w:p>
    <w:p w:rsidR="004C2401" w:rsidRPr="00A31F2A" w:rsidRDefault="004C2401" w:rsidP="00697559">
      <w:pPr>
        <w:jc w:val="both"/>
        <w:rPr>
          <w:rFonts w:asciiTheme="minorHAnsi" w:hAnsiTheme="minorHAnsi"/>
          <w:b/>
          <w:sz w:val="22"/>
          <w:szCs w:val="22"/>
        </w:rPr>
      </w:pPr>
      <w:r w:rsidRPr="00A31F2A">
        <w:rPr>
          <w:rFonts w:asciiTheme="minorHAnsi" w:hAnsiTheme="minorHAnsi"/>
          <w:b/>
          <w:sz w:val="22"/>
          <w:szCs w:val="22"/>
        </w:rPr>
        <w:t xml:space="preserve">Pok. </w:t>
      </w:r>
      <w:r w:rsidR="009F3150" w:rsidRPr="00A31F2A">
        <w:rPr>
          <w:rFonts w:asciiTheme="minorHAnsi" w:hAnsiTheme="minorHAnsi"/>
          <w:b/>
          <w:sz w:val="22"/>
          <w:szCs w:val="22"/>
        </w:rPr>
        <w:t>2/0</w:t>
      </w:r>
      <w:r w:rsidR="00AE0955">
        <w:rPr>
          <w:rFonts w:asciiTheme="minorHAnsi" w:hAnsiTheme="minorHAnsi"/>
          <w:b/>
          <w:sz w:val="22"/>
          <w:szCs w:val="22"/>
        </w:rPr>
        <w:t>7</w:t>
      </w:r>
    </w:p>
    <w:p w:rsidR="004C2401" w:rsidRPr="00A31F2A" w:rsidRDefault="004C2401" w:rsidP="00697559">
      <w:pPr>
        <w:pStyle w:val="Lista"/>
        <w:ind w:left="0" w:firstLine="0"/>
        <w:jc w:val="both"/>
        <w:rPr>
          <w:rFonts w:asciiTheme="minorHAnsi" w:hAnsiTheme="minorHAnsi" w:cs="Arial"/>
          <w:b/>
          <w:sz w:val="22"/>
          <w:szCs w:val="22"/>
        </w:rPr>
      </w:pPr>
      <w:r w:rsidRPr="00A31F2A">
        <w:rPr>
          <w:rFonts w:asciiTheme="minorHAnsi" w:hAnsiTheme="minorHAnsi" w:cs="Arial"/>
          <w:sz w:val="22"/>
          <w:szCs w:val="22"/>
        </w:rPr>
        <w:t xml:space="preserve">nie później niż do dnia </w:t>
      </w:r>
      <w:r w:rsidR="005D3A4F">
        <w:rPr>
          <w:rFonts w:asciiTheme="minorHAnsi" w:hAnsiTheme="minorHAnsi" w:cs="Arial"/>
          <w:sz w:val="22"/>
          <w:szCs w:val="22"/>
        </w:rPr>
        <w:t>04.12</w:t>
      </w:r>
      <w:r w:rsidR="007242F3" w:rsidRPr="007242F3">
        <w:rPr>
          <w:rFonts w:asciiTheme="minorHAnsi" w:hAnsiTheme="minorHAnsi" w:cs="Arial"/>
          <w:sz w:val="22"/>
          <w:szCs w:val="22"/>
        </w:rPr>
        <w:t xml:space="preserve">.2017 </w:t>
      </w:r>
      <w:r w:rsidRPr="00A31F2A">
        <w:rPr>
          <w:rFonts w:asciiTheme="minorHAnsi" w:hAnsiTheme="minorHAnsi" w:cs="Arial"/>
          <w:bCs/>
          <w:iCs/>
          <w:sz w:val="22"/>
          <w:szCs w:val="22"/>
        </w:rPr>
        <w:t xml:space="preserve">r., godz. </w:t>
      </w:r>
      <w:r w:rsidR="009A5B26" w:rsidRPr="00A31F2A">
        <w:rPr>
          <w:rFonts w:asciiTheme="minorHAnsi" w:hAnsiTheme="minorHAnsi" w:cs="Arial"/>
          <w:bCs/>
          <w:iCs/>
          <w:sz w:val="22"/>
          <w:szCs w:val="22"/>
        </w:rPr>
        <w:t>10</w:t>
      </w:r>
      <w:r w:rsidRPr="00A31F2A">
        <w:rPr>
          <w:rFonts w:asciiTheme="minorHAnsi" w:hAnsiTheme="minorHAnsi" w:cs="Arial"/>
          <w:bCs/>
          <w:iCs/>
          <w:sz w:val="22"/>
          <w:szCs w:val="22"/>
        </w:rPr>
        <w:t xml:space="preserve">.00 </w:t>
      </w:r>
      <w:r w:rsidRPr="00A31F2A">
        <w:rPr>
          <w:rFonts w:asciiTheme="minorHAnsi" w:hAnsiTheme="minorHAnsi" w:cs="Arial"/>
          <w:sz w:val="22"/>
          <w:szCs w:val="22"/>
        </w:rPr>
        <w:t>w przypadku przesyłek</w:t>
      </w:r>
      <w:r w:rsidRPr="00A31F2A">
        <w:rPr>
          <w:rFonts w:asciiTheme="minorHAnsi" w:hAnsiTheme="minorHAnsi" w:cs="Arial"/>
          <w:bCs/>
          <w:sz w:val="22"/>
          <w:szCs w:val="22"/>
        </w:rPr>
        <w:t xml:space="preserve"> pocztowych należy je nadać z odpowiednim wyprzedzeniem </w:t>
      </w:r>
      <w:r w:rsidR="009C2FC8">
        <w:rPr>
          <w:rFonts w:asciiTheme="minorHAnsi" w:hAnsiTheme="minorHAnsi" w:cs="Arial"/>
          <w:bCs/>
          <w:sz w:val="22"/>
          <w:szCs w:val="22"/>
        </w:rPr>
        <w:t>-</w:t>
      </w:r>
      <w:r w:rsidRPr="00A31F2A">
        <w:rPr>
          <w:rFonts w:asciiTheme="minorHAnsi" w:hAnsiTheme="minorHAnsi" w:cs="Arial"/>
          <w:bCs/>
          <w:sz w:val="22"/>
          <w:szCs w:val="22"/>
        </w:rPr>
        <w:t xml:space="preserve"> liczy się data i godz. doręczenia przesyłki zamawiającemu. </w:t>
      </w:r>
    </w:p>
    <w:p w:rsidR="004C2401" w:rsidRPr="00A31F2A" w:rsidRDefault="004C2401" w:rsidP="00697559">
      <w:pPr>
        <w:pStyle w:val="WW-Lista-kontynuacja"/>
        <w:spacing w:after="0"/>
        <w:ind w:left="0"/>
        <w:jc w:val="both"/>
        <w:rPr>
          <w:rFonts w:asciiTheme="minorHAnsi" w:hAnsiTheme="minorHAnsi" w:cs="Arial"/>
          <w:sz w:val="22"/>
          <w:szCs w:val="22"/>
        </w:rPr>
      </w:pPr>
      <w:r w:rsidRPr="00A31F2A">
        <w:rPr>
          <w:rFonts w:asciiTheme="minorHAnsi" w:hAnsiTheme="minorHAnsi" w:cs="Arial"/>
          <w:sz w:val="22"/>
          <w:szCs w:val="22"/>
        </w:rPr>
        <w:t>Oferty złożone po terminie będą zwrócone wykonawcy bez otwierania.</w:t>
      </w:r>
    </w:p>
    <w:p w:rsidR="004C2401" w:rsidRPr="00A31F2A" w:rsidRDefault="004C2401" w:rsidP="00697559">
      <w:pPr>
        <w:pStyle w:val="WW-Tekstpodstawowy2"/>
        <w:tabs>
          <w:tab w:val="left" w:pos="5210"/>
          <w:tab w:val="left" w:pos="5364"/>
        </w:tabs>
        <w:rPr>
          <w:rFonts w:asciiTheme="minorHAnsi" w:hAnsiTheme="minorHAnsi"/>
          <w:b w:val="0"/>
          <w:i w:val="0"/>
          <w:sz w:val="22"/>
          <w:szCs w:val="22"/>
        </w:rPr>
      </w:pPr>
      <w:r w:rsidRPr="00A31F2A">
        <w:rPr>
          <w:rFonts w:asciiTheme="minorHAnsi" w:hAnsiTheme="minorHAnsi"/>
          <w:b w:val="0"/>
          <w:i w:val="0"/>
          <w:sz w:val="22"/>
          <w:szCs w:val="22"/>
        </w:rPr>
        <w:t xml:space="preserve">Otwarcie ofert nastąpi w dniu </w:t>
      </w:r>
      <w:r w:rsidR="005D3A4F">
        <w:rPr>
          <w:rFonts w:asciiTheme="minorHAnsi" w:hAnsiTheme="minorHAnsi"/>
          <w:b w:val="0"/>
          <w:i w:val="0"/>
          <w:sz w:val="22"/>
          <w:szCs w:val="22"/>
        </w:rPr>
        <w:t>04.12</w:t>
      </w:r>
      <w:r w:rsidR="007242F3" w:rsidRPr="007242F3">
        <w:rPr>
          <w:rFonts w:asciiTheme="minorHAnsi" w:hAnsiTheme="minorHAnsi"/>
          <w:b w:val="0"/>
          <w:i w:val="0"/>
          <w:sz w:val="22"/>
          <w:szCs w:val="22"/>
        </w:rPr>
        <w:t xml:space="preserve">.2017 </w:t>
      </w:r>
      <w:r w:rsidRPr="00A31F2A">
        <w:rPr>
          <w:rFonts w:asciiTheme="minorHAnsi" w:hAnsiTheme="minorHAnsi"/>
          <w:b w:val="0"/>
          <w:i w:val="0"/>
          <w:sz w:val="22"/>
          <w:szCs w:val="22"/>
        </w:rPr>
        <w:t>r., godz. 1</w:t>
      </w:r>
      <w:r w:rsidR="009A5B26" w:rsidRPr="00A31F2A">
        <w:rPr>
          <w:rFonts w:asciiTheme="minorHAnsi" w:hAnsiTheme="minorHAnsi"/>
          <w:b w:val="0"/>
          <w:i w:val="0"/>
          <w:sz w:val="22"/>
          <w:szCs w:val="22"/>
        </w:rPr>
        <w:t>0</w:t>
      </w:r>
      <w:r w:rsidRPr="00A31F2A">
        <w:rPr>
          <w:rFonts w:asciiTheme="minorHAnsi" w:hAnsiTheme="minorHAnsi"/>
          <w:b w:val="0"/>
          <w:i w:val="0"/>
          <w:sz w:val="22"/>
          <w:szCs w:val="22"/>
        </w:rPr>
        <w:t>.</w:t>
      </w:r>
      <w:r w:rsidR="00BF5125">
        <w:rPr>
          <w:rFonts w:asciiTheme="minorHAnsi" w:hAnsiTheme="minorHAnsi"/>
          <w:b w:val="0"/>
          <w:i w:val="0"/>
          <w:sz w:val="22"/>
          <w:szCs w:val="22"/>
        </w:rPr>
        <w:t>1</w:t>
      </w:r>
      <w:r w:rsidR="0048049A" w:rsidRPr="00A31F2A">
        <w:rPr>
          <w:rFonts w:asciiTheme="minorHAnsi" w:hAnsiTheme="minorHAnsi"/>
          <w:b w:val="0"/>
          <w:i w:val="0"/>
          <w:sz w:val="22"/>
          <w:szCs w:val="22"/>
        </w:rPr>
        <w:t>5</w:t>
      </w:r>
      <w:r w:rsidRPr="00A31F2A">
        <w:rPr>
          <w:rFonts w:asciiTheme="minorHAnsi" w:hAnsiTheme="minorHAnsi"/>
          <w:sz w:val="22"/>
          <w:szCs w:val="22"/>
        </w:rPr>
        <w:t xml:space="preserve"> </w:t>
      </w:r>
      <w:r w:rsidRPr="00A31F2A">
        <w:rPr>
          <w:rFonts w:asciiTheme="minorHAnsi" w:hAnsiTheme="minorHAnsi"/>
          <w:b w:val="0"/>
          <w:i w:val="0"/>
          <w:sz w:val="22"/>
          <w:szCs w:val="22"/>
        </w:rPr>
        <w:t>w siedzibie Zamawiającego</w:t>
      </w:r>
      <w:r w:rsidR="009C2FC8">
        <w:rPr>
          <w:rFonts w:asciiTheme="minorHAnsi" w:hAnsiTheme="minorHAnsi"/>
          <w:b w:val="0"/>
          <w:i w:val="0"/>
          <w:sz w:val="22"/>
          <w:szCs w:val="22"/>
        </w:rPr>
        <w:t>:</w:t>
      </w:r>
    </w:p>
    <w:p w:rsidR="009F3150" w:rsidRPr="00A31F2A" w:rsidRDefault="009F3150" w:rsidP="00697559">
      <w:pPr>
        <w:rPr>
          <w:rFonts w:asciiTheme="minorHAnsi" w:hAnsiTheme="minorHAnsi"/>
          <w:b/>
          <w:sz w:val="22"/>
          <w:szCs w:val="22"/>
        </w:rPr>
      </w:pPr>
      <w:r w:rsidRPr="00A31F2A">
        <w:rPr>
          <w:rFonts w:asciiTheme="minorHAnsi" w:hAnsiTheme="minorHAnsi"/>
          <w:b/>
          <w:sz w:val="22"/>
          <w:szCs w:val="22"/>
        </w:rPr>
        <w:t>Ekoenergia Silesia S.A.</w:t>
      </w:r>
    </w:p>
    <w:p w:rsidR="009F3150" w:rsidRPr="00A31F2A" w:rsidRDefault="009F3150" w:rsidP="00697559">
      <w:pPr>
        <w:rPr>
          <w:rFonts w:asciiTheme="minorHAnsi" w:hAnsiTheme="minorHAnsi"/>
          <w:b/>
          <w:sz w:val="22"/>
          <w:szCs w:val="22"/>
        </w:rPr>
      </w:pPr>
      <w:r w:rsidRPr="00A31F2A">
        <w:rPr>
          <w:rFonts w:asciiTheme="minorHAnsi" w:hAnsiTheme="minorHAnsi"/>
          <w:b/>
          <w:sz w:val="22"/>
          <w:szCs w:val="22"/>
        </w:rPr>
        <w:t>40-599 Katowice</w:t>
      </w:r>
    </w:p>
    <w:p w:rsidR="009F3150" w:rsidRDefault="009F3150" w:rsidP="00697559">
      <w:pPr>
        <w:rPr>
          <w:rFonts w:asciiTheme="minorHAnsi" w:hAnsiTheme="minorHAnsi"/>
          <w:b/>
          <w:sz w:val="22"/>
          <w:szCs w:val="22"/>
        </w:rPr>
      </w:pPr>
      <w:r w:rsidRPr="00A31F2A">
        <w:rPr>
          <w:rFonts w:asciiTheme="minorHAnsi" w:hAnsiTheme="minorHAnsi"/>
          <w:b/>
          <w:sz w:val="22"/>
          <w:szCs w:val="22"/>
        </w:rPr>
        <w:t>ul. Żeliwna 38</w:t>
      </w:r>
      <w:r w:rsidR="009C2FC8">
        <w:rPr>
          <w:rFonts w:asciiTheme="minorHAnsi" w:hAnsiTheme="minorHAnsi"/>
          <w:b/>
          <w:sz w:val="22"/>
          <w:szCs w:val="22"/>
        </w:rPr>
        <w:t xml:space="preserve"> </w:t>
      </w:r>
    </w:p>
    <w:p w:rsidR="004E24ED" w:rsidRDefault="004E24ED" w:rsidP="00697559">
      <w:pPr>
        <w:rPr>
          <w:rFonts w:asciiTheme="minorHAnsi" w:hAnsiTheme="minorHAnsi"/>
          <w:b/>
          <w:sz w:val="22"/>
          <w:szCs w:val="22"/>
        </w:rPr>
      </w:pPr>
    </w:p>
    <w:p w:rsidR="00884CDF" w:rsidRPr="00884CDF" w:rsidRDefault="00884CDF" w:rsidP="00884CDF">
      <w:pPr>
        <w:rPr>
          <w:rFonts w:asciiTheme="minorHAnsi" w:hAnsiTheme="minorHAnsi"/>
          <w:b/>
          <w:sz w:val="22"/>
          <w:szCs w:val="22"/>
        </w:rPr>
      </w:pPr>
      <w:r w:rsidRPr="00884CDF">
        <w:rPr>
          <w:rFonts w:asciiTheme="minorHAnsi" w:hAnsiTheme="minorHAnsi"/>
          <w:b/>
          <w:sz w:val="22"/>
          <w:szCs w:val="22"/>
        </w:rPr>
        <w:t xml:space="preserve">Niezwłocznie  po  otwarciu  ofert  zamawiający  zamieszcza  na  stronie  internetowej informacje dotyczące: </w:t>
      </w:r>
    </w:p>
    <w:p w:rsidR="00884CDF" w:rsidRPr="00884CDF" w:rsidRDefault="00884CDF" w:rsidP="00884CDF">
      <w:pPr>
        <w:rPr>
          <w:rFonts w:asciiTheme="minorHAnsi" w:hAnsiTheme="minorHAnsi"/>
          <w:b/>
          <w:sz w:val="22"/>
          <w:szCs w:val="22"/>
        </w:rPr>
      </w:pPr>
      <w:r w:rsidRPr="00884CDF">
        <w:rPr>
          <w:rFonts w:asciiTheme="minorHAnsi" w:hAnsiTheme="minorHAnsi"/>
          <w:b/>
          <w:sz w:val="22"/>
          <w:szCs w:val="22"/>
        </w:rPr>
        <w:t xml:space="preserve">1)  kwoty, jaką zamierza przeznaczyć na sfinansowanie zamówienia; </w:t>
      </w:r>
    </w:p>
    <w:p w:rsidR="00884CDF" w:rsidRPr="00884CDF" w:rsidRDefault="00884CDF" w:rsidP="00884CDF">
      <w:pPr>
        <w:rPr>
          <w:rFonts w:asciiTheme="minorHAnsi" w:hAnsiTheme="minorHAnsi"/>
          <w:b/>
          <w:sz w:val="22"/>
          <w:szCs w:val="22"/>
        </w:rPr>
      </w:pPr>
      <w:r w:rsidRPr="00884CDF">
        <w:rPr>
          <w:rFonts w:asciiTheme="minorHAnsi" w:hAnsiTheme="minorHAnsi"/>
          <w:b/>
          <w:sz w:val="22"/>
          <w:szCs w:val="22"/>
        </w:rPr>
        <w:t xml:space="preserve">2)  firm oraz adresów wykonawców, którzy złożyli oferty w terminie; </w:t>
      </w:r>
    </w:p>
    <w:p w:rsidR="00884CDF" w:rsidRDefault="00884CDF" w:rsidP="00884CDF">
      <w:pPr>
        <w:rPr>
          <w:rFonts w:asciiTheme="minorHAnsi" w:hAnsiTheme="minorHAnsi"/>
          <w:b/>
          <w:sz w:val="22"/>
          <w:szCs w:val="22"/>
        </w:rPr>
      </w:pPr>
      <w:r w:rsidRPr="00884CDF">
        <w:rPr>
          <w:rFonts w:asciiTheme="minorHAnsi" w:hAnsiTheme="minorHAnsi"/>
          <w:b/>
          <w:sz w:val="22"/>
          <w:szCs w:val="22"/>
        </w:rPr>
        <w:t>3)  ceny, terminu wykonania zamówienia, okresu gwarancji i warunków płatności zawartych w ofertach.</w:t>
      </w:r>
    </w:p>
    <w:p w:rsidR="00884CDF" w:rsidRPr="00A31F2A" w:rsidRDefault="00884CDF" w:rsidP="00884CDF">
      <w:pPr>
        <w:rPr>
          <w:rFonts w:asciiTheme="minorHAnsi" w:hAnsiTheme="minorHAnsi"/>
          <w:b/>
          <w:sz w:val="22"/>
          <w:szCs w:val="22"/>
        </w:rPr>
      </w:pPr>
    </w:p>
    <w:p w:rsidR="004C2401" w:rsidRPr="00884CDF" w:rsidRDefault="004C2401" w:rsidP="00884CDF">
      <w:pPr>
        <w:rPr>
          <w:rFonts w:asciiTheme="minorHAnsi" w:hAnsiTheme="minorHAnsi" w:cs="Arial"/>
          <w:b/>
          <w:bCs/>
          <w:i/>
          <w:iCs/>
          <w:sz w:val="22"/>
          <w:szCs w:val="22"/>
        </w:rPr>
      </w:pPr>
      <w:r w:rsidRPr="00884CDF">
        <w:rPr>
          <w:rFonts w:asciiTheme="minorHAnsi" w:hAnsiTheme="minorHAnsi" w:cs="Arial"/>
          <w:b/>
          <w:bCs/>
          <w:i/>
          <w:iCs/>
          <w:sz w:val="22"/>
          <w:szCs w:val="22"/>
        </w:rPr>
        <w:t>15. Opis sposobu obliczenia ceny:</w:t>
      </w:r>
    </w:p>
    <w:p w:rsidR="004C2401" w:rsidRPr="00A31F2A" w:rsidRDefault="004C2401" w:rsidP="00884CDF">
      <w:pPr>
        <w:pStyle w:val="PKTWYLICZANIE"/>
        <w:numPr>
          <w:ilvl w:val="0"/>
          <w:numId w:val="23"/>
        </w:numPr>
        <w:tabs>
          <w:tab w:val="right" w:pos="0"/>
        </w:tabs>
        <w:rPr>
          <w:rFonts w:asciiTheme="minorHAnsi" w:hAnsiTheme="minorHAnsi"/>
          <w:spacing w:val="0"/>
          <w:szCs w:val="22"/>
        </w:rPr>
      </w:pPr>
      <w:r w:rsidRPr="00A31F2A">
        <w:rPr>
          <w:rFonts w:asciiTheme="minorHAnsi" w:hAnsiTheme="minorHAnsi"/>
          <w:spacing w:val="0"/>
          <w:szCs w:val="22"/>
        </w:rPr>
        <w:t>dane wyjściowe do sporządzenia oferty = proponowana cena jednostkowa brutto za poszczególne elementy przedmiotu zamówienia</w:t>
      </w:r>
    </w:p>
    <w:p w:rsidR="004C2401" w:rsidRPr="00A31F2A" w:rsidRDefault="004C2401" w:rsidP="00884CDF">
      <w:pPr>
        <w:pStyle w:val="PKTWYLICZANIE"/>
        <w:numPr>
          <w:ilvl w:val="0"/>
          <w:numId w:val="23"/>
        </w:numPr>
        <w:tabs>
          <w:tab w:val="right" w:pos="0"/>
        </w:tabs>
        <w:rPr>
          <w:rFonts w:asciiTheme="minorHAnsi" w:hAnsiTheme="minorHAnsi"/>
          <w:spacing w:val="0"/>
          <w:szCs w:val="22"/>
        </w:rPr>
      </w:pPr>
      <w:r w:rsidRPr="00A31F2A">
        <w:rPr>
          <w:rFonts w:asciiTheme="minorHAnsi" w:hAnsiTheme="minorHAnsi"/>
          <w:spacing w:val="0"/>
          <w:szCs w:val="22"/>
        </w:rPr>
        <w:t>dodatkowe koszty do uwzględnienia - Cena powinna zawierać wszystkie koszty związane z realizacją przedmiotu zamówienia, które Wykonawca zobowiązany jest ponieść w związku z wykonaniem usługi.</w:t>
      </w:r>
    </w:p>
    <w:p w:rsidR="004C2401" w:rsidRPr="00A31F2A" w:rsidRDefault="004C2401" w:rsidP="00884CDF">
      <w:pPr>
        <w:pStyle w:val="PKTWYLICZANIE"/>
        <w:numPr>
          <w:ilvl w:val="0"/>
          <w:numId w:val="23"/>
        </w:numPr>
        <w:rPr>
          <w:rFonts w:asciiTheme="minorHAnsi" w:hAnsiTheme="minorHAnsi"/>
          <w:spacing w:val="0"/>
          <w:szCs w:val="22"/>
        </w:rPr>
      </w:pPr>
      <w:r w:rsidRPr="00A31F2A">
        <w:rPr>
          <w:rFonts w:asciiTheme="minorHAnsi" w:hAnsiTheme="minorHAnsi"/>
          <w:spacing w:val="0"/>
          <w:szCs w:val="22"/>
        </w:rPr>
        <w:t xml:space="preserve">sposób sporządzenia ceny oferty – </w:t>
      </w:r>
      <w:r w:rsidR="005C7DC2">
        <w:rPr>
          <w:rFonts w:asciiTheme="minorHAnsi" w:hAnsiTheme="minorHAnsi"/>
          <w:spacing w:val="0"/>
          <w:szCs w:val="22"/>
        </w:rPr>
        <w:t>Wykonawca</w:t>
      </w:r>
      <w:r w:rsidRPr="00A31F2A">
        <w:rPr>
          <w:rFonts w:asciiTheme="minorHAnsi" w:hAnsiTheme="minorHAnsi"/>
          <w:spacing w:val="0"/>
          <w:szCs w:val="22"/>
        </w:rPr>
        <w:t xml:space="preserve"> powinien podać cenę ryczałtową brutto za wykonanie zamówienia z uwzględnieniem wszystkich kosztów dodatkowych, których poniesienie jest niezbędne dla realizacji zamówienia.</w:t>
      </w:r>
    </w:p>
    <w:p w:rsidR="004C2401" w:rsidRPr="00A31F2A" w:rsidRDefault="004C2401" w:rsidP="00697559">
      <w:pPr>
        <w:pStyle w:val="PKTWYLICZANIE"/>
        <w:tabs>
          <w:tab w:val="clear" w:pos="284"/>
          <w:tab w:val="right" w:pos="0"/>
        </w:tabs>
        <w:ind w:left="0" w:firstLine="0"/>
        <w:rPr>
          <w:rFonts w:asciiTheme="minorHAnsi" w:hAnsiTheme="minorHAnsi" w:cs="Arial"/>
          <w:b/>
          <w:i/>
          <w:iCs/>
          <w:szCs w:val="22"/>
        </w:rPr>
      </w:pPr>
    </w:p>
    <w:p w:rsidR="004C2401" w:rsidRPr="00A31F2A" w:rsidRDefault="004C2401" w:rsidP="00697559">
      <w:pPr>
        <w:pStyle w:val="Nagwek1"/>
        <w:spacing w:before="0" w:after="0"/>
        <w:jc w:val="both"/>
        <w:rPr>
          <w:rFonts w:asciiTheme="minorHAnsi" w:hAnsiTheme="minorHAnsi" w:cs="Arial"/>
          <w:i/>
          <w:iCs/>
          <w:sz w:val="22"/>
          <w:szCs w:val="22"/>
        </w:rPr>
      </w:pPr>
      <w:r w:rsidRPr="00A31F2A">
        <w:rPr>
          <w:rFonts w:asciiTheme="minorHAnsi" w:hAnsiTheme="minorHAnsi" w:cs="Arial"/>
          <w:i/>
          <w:iCs/>
          <w:sz w:val="22"/>
          <w:szCs w:val="22"/>
        </w:rPr>
        <w:t>16. Opis kryteriów wyboru oferty oraz sposób oceny ofert:</w:t>
      </w:r>
    </w:p>
    <w:p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Zamawiający oceni i porówna jedynie oferty, które nie zostaną odrzucone.</w:t>
      </w:r>
    </w:p>
    <w:p w:rsidR="004C2401" w:rsidRPr="00A31F2A"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Punktacja wg wzoru:</w:t>
      </w:r>
    </w:p>
    <w:p w:rsidR="007242F3" w:rsidRPr="007242F3" w:rsidRDefault="007242F3" w:rsidP="007242F3">
      <w:pPr>
        <w:tabs>
          <w:tab w:val="left" w:leader="dot" w:pos="8505"/>
        </w:tabs>
        <w:jc w:val="both"/>
        <w:rPr>
          <w:rFonts w:asciiTheme="minorHAnsi" w:hAnsiTheme="minorHAnsi" w:cs="Arial"/>
          <w:sz w:val="22"/>
          <w:szCs w:val="22"/>
        </w:rPr>
      </w:pPr>
      <w:r w:rsidRPr="007242F3">
        <w:rPr>
          <w:rFonts w:asciiTheme="minorHAnsi" w:hAnsiTheme="minorHAnsi" w:cs="Arial"/>
          <w:sz w:val="22"/>
          <w:szCs w:val="22"/>
        </w:rPr>
        <w:t>Kryterium nr 1: najniższa cena - 80 %</w:t>
      </w:r>
    </w:p>
    <w:p w:rsidR="007242F3" w:rsidRPr="007242F3" w:rsidRDefault="007242F3" w:rsidP="007242F3">
      <w:pPr>
        <w:tabs>
          <w:tab w:val="left" w:leader="dot" w:pos="8505"/>
        </w:tabs>
        <w:jc w:val="both"/>
        <w:rPr>
          <w:rFonts w:asciiTheme="minorHAnsi" w:hAnsiTheme="minorHAnsi" w:cs="Arial"/>
          <w:sz w:val="22"/>
          <w:szCs w:val="22"/>
        </w:rPr>
      </w:pPr>
      <w:r w:rsidRPr="007242F3">
        <w:rPr>
          <w:rFonts w:asciiTheme="minorHAnsi" w:hAnsiTheme="minorHAnsi" w:cs="Arial"/>
          <w:sz w:val="22"/>
          <w:szCs w:val="22"/>
        </w:rPr>
        <w:t xml:space="preserve">Kryterium nr 2: czas dojazdu patrolu interwencyjnego do miejsca ochranianego i monitorowanego </w:t>
      </w:r>
    </w:p>
    <w:p w:rsidR="007242F3" w:rsidRPr="007242F3" w:rsidRDefault="007242F3" w:rsidP="007242F3">
      <w:pPr>
        <w:tabs>
          <w:tab w:val="left" w:leader="dot" w:pos="8505"/>
        </w:tabs>
        <w:jc w:val="both"/>
        <w:rPr>
          <w:rFonts w:asciiTheme="minorHAnsi" w:hAnsiTheme="minorHAnsi" w:cs="Arial"/>
          <w:sz w:val="22"/>
          <w:szCs w:val="22"/>
        </w:rPr>
      </w:pPr>
      <w:r w:rsidRPr="007242F3">
        <w:rPr>
          <w:rFonts w:asciiTheme="minorHAnsi" w:hAnsiTheme="minorHAnsi" w:cs="Arial"/>
          <w:sz w:val="22"/>
          <w:szCs w:val="22"/>
        </w:rPr>
        <w:t>- 10%</w:t>
      </w:r>
    </w:p>
    <w:p w:rsidR="00D43724" w:rsidRPr="00A31F2A" w:rsidRDefault="007242F3" w:rsidP="007242F3">
      <w:pPr>
        <w:tabs>
          <w:tab w:val="left" w:leader="dot" w:pos="8505"/>
        </w:tabs>
        <w:jc w:val="both"/>
        <w:rPr>
          <w:rFonts w:asciiTheme="minorHAnsi" w:hAnsiTheme="minorHAnsi" w:cs="Arial"/>
          <w:sz w:val="22"/>
          <w:szCs w:val="22"/>
        </w:rPr>
      </w:pPr>
      <w:r w:rsidRPr="007242F3">
        <w:rPr>
          <w:rFonts w:asciiTheme="minorHAnsi" w:hAnsiTheme="minorHAnsi" w:cs="Arial"/>
          <w:sz w:val="22"/>
          <w:szCs w:val="22"/>
        </w:rPr>
        <w:t xml:space="preserve">Kryterium nr 3: ilość pracowników wykonawcy (osób zatrudnionych u wykonawcy zgodnie z przepisami Kodeksu pracy) posiadających aktualną legitymację kwalifikowanego pracownika ochrony fizycznej – 10%.           </w:t>
      </w:r>
      <w:r w:rsidR="00D43724" w:rsidRPr="003C287D">
        <w:rPr>
          <w:rFonts w:asciiTheme="minorHAnsi" w:hAnsiTheme="minorHAnsi" w:cs="Arial"/>
          <w:sz w:val="22"/>
          <w:szCs w:val="22"/>
        </w:rPr>
        <w:t xml:space="preserve">               </w:t>
      </w:r>
    </w:p>
    <w:p w:rsidR="004C2401" w:rsidRPr="00A31F2A" w:rsidRDefault="001E23A6"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  </w:t>
      </w:r>
      <w:r w:rsidR="00B634BE">
        <w:rPr>
          <w:rFonts w:asciiTheme="minorHAnsi" w:hAnsiTheme="minorHAnsi" w:cs="Arial"/>
          <w:sz w:val="22"/>
          <w:szCs w:val="22"/>
        </w:rPr>
        <w:t xml:space="preserve"> </w:t>
      </w:r>
      <w:r w:rsidR="004C2401" w:rsidRPr="00A31F2A">
        <w:rPr>
          <w:rFonts w:asciiTheme="minorHAnsi" w:hAnsiTheme="minorHAnsi" w:cs="Arial"/>
          <w:sz w:val="22"/>
          <w:szCs w:val="22"/>
        </w:rPr>
        <w:t>CN</w:t>
      </w:r>
    </w:p>
    <w:p w:rsidR="004C2401" w:rsidRPr="00A31F2A" w:rsidRDefault="003F7893"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x </w:t>
      </w:r>
      <w:r w:rsidR="007242F3">
        <w:rPr>
          <w:rFonts w:asciiTheme="minorHAnsi" w:hAnsiTheme="minorHAnsi" w:cs="Arial"/>
          <w:sz w:val="22"/>
          <w:szCs w:val="22"/>
        </w:rPr>
        <w:t>8</w:t>
      </w:r>
      <w:r w:rsidR="00A630BE">
        <w:rPr>
          <w:rFonts w:asciiTheme="minorHAnsi" w:hAnsiTheme="minorHAnsi" w:cs="Arial"/>
          <w:sz w:val="22"/>
          <w:szCs w:val="22"/>
        </w:rPr>
        <w:t>0</w:t>
      </w:r>
      <w:r w:rsidR="004C2401" w:rsidRPr="00A31F2A">
        <w:rPr>
          <w:rFonts w:asciiTheme="minorHAnsi" w:hAnsiTheme="minorHAnsi" w:cs="Arial"/>
          <w:sz w:val="22"/>
          <w:szCs w:val="22"/>
        </w:rPr>
        <w:t xml:space="preserve">  =...............punktów</w:t>
      </w:r>
    </w:p>
    <w:p w:rsidR="004C2401" w:rsidRPr="00A31F2A" w:rsidRDefault="001E23A6"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w:t>
      </w:r>
      <w:r w:rsidR="004C2401" w:rsidRPr="00A31F2A">
        <w:rPr>
          <w:rFonts w:asciiTheme="minorHAnsi" w:hAnsiTheme="minorHAnsi" w:cs="Arial"/>
          <w:sz w:val="22"/>
          <w:szCs w:val="22"/>
        </w:rPr>
        <w:t xml:space="preserve">    CO   </w:t>
      </w:r>
    </w:p>
    <w:p w:rsidR="004C2401" w:rsidRPr="00A31F2A" w:rsidRDefault="004C2401" w:rsidP="00697559">
      <w:pPr>
        <w:tabs>
          <w:tab w:val="left" w:leader="dot" w:pos="8505"/>
        </w:tabs>
        <w:jc w:val="both"/>
        <w:rPr>
          <w:rFonts w:asciiTheme="minorHAnsi" w:hAnsiTheme="minorHAnsi" w:cs="Arial"/>
          <w:sz w:val="22"/>
          <w:szCs w:val="22"/>
        </w:rPr>
      </w:pPr>
    </w:p>
    <w:p w:rsidR="004C2401" w:rsidRPr="00A31F2A" w:rsidRDefault="00E679B6"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Z</w:t>
      </w:r>
      <w:r w:rsidR="007A55D8">
        <w:rPr>
          <w:rFonts w:asciiTheme="minorHAnsi" w:hAnsiTheme="minorHAnsi" w:cs="Arial"/>
          <w:sz w:val="22"/>
          <w:szCs w:val="22"/>
        </w:rPr>
        <w:t>N</w:t>
      </w:r>
    </w:p>
    <w:p w:rsidR="004C2401" w:rsidRPr="00A31F2A" w:rsidRDefault="004C2401"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x  </w:t>
      </w:r>
      <w:r w:rsidR="00A630BE">
        <w:rPr>
          <w:rFonts w:asciiTheme="minorHAnsi" w:hAnsiTheme="minorHAnsi" w:cs="Arial"/>
          <w:sz w:val="22"/>
          <w:szCs w:val="22"/>
        </w:rPr>
        <w:t>10</w:t>
      </w:r>
      <w:r w:rsidRPr="00A31F2A">
        <w:rPr>
          <w:rFonts w:asciiTheme="minorHAnsi" w:hAnsiTheme="minorHAnsi" w:cs="Arial"/>
          <w:sz w:val="22"/>
          <w:szCs w:val="22"/>
        </w:rPr>
        <w:t xml:space="preserve">  =...............punktów</w:t>
      </w:r>
    </w:p>
    <w:p w:rsidR="004C2401" w:rsidRPr="00A31F2A" w:rsidRDefault="003F7893"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Z</w:t>
      </w:r>
      <w:r w:rsidR="007A55D8">
        <w:rPr>
          <w:rFonts w:asciiTheme="minorHAnsi" w:hAnsiTheme="minorHAnsi" w:cs="Arial"/>
          <w:sz w:val="22"/>
          <w:szCs w:val="22"/>
        </w:rPr>
        <w:t>O</w:t>
      </w:r>
      <w:r w:rsidR="004C2401" w:rsidRPr="00A31F2A">
        <w:rPr>
          <w:rFonts w:asciiTheme="minorHAnsi" w:hAnsiTheme="minorHAnsi" w:cs="Arial"/>
          <w:sz w:val="22"/>
          <w:szCs w:val="22"/>
        </w:rPr>
        <w:t xml:space="preserve">  </w:t>
      </w:r>
    </w:p>
    <w:p w:rsidR="00D039CF" w:rsidRDefault="004C2401" w:rsidP="007A55D8">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w:t>
      </w:r>
      <w:r w:rsidR="003F7893" w:rsidRPr="00A31F2A">
        <w:rPr>
          <w:rFonts w:asciiTheme="minorHAnsi" w:hAnsiTheme="minorHAnsi" w:cs="Arial"/>
          <w:sz w:val="22"/>
          <w:szCs w:val="22"/>
        </w:rPr>
        <w:t xml:space="preserve"> </w:t>
      </w:r>
    </w:p>
    <w:p w:rsidR="007A55D8" w:rsidRPr="007A55D8" w:rsidRDefault="00D039CF" w:rsidP="007A55D8">
      <w:pPr>
        <w:tabs>
          <w:tab w:val="left" w:leader="dot" w:pos="8505"/>
        </w:tabs>
        <w:jc w:val="both"/>
        <w:rPr>
          <w:rFonts w:asciiTheme="minorHAnsi" w:hAnsiTheme="minorHAnsi" w:cs="Arial"/>
          <w:sz w:val="22"/>
          <w:szCs w:val="22"/>
        </w:rPr>
      </w:pPr>
      <w:r>
        <w:rPr>
          <w:rFonts w:asciiTheme="minorHAnsi" w:hAnsiTheme="minorHAnsi" w:cs="Arial"/>
          <w:sz w:val="22"/>
          <w:szCs w:val="22"/>
        </w:rPr>
        <w:lastRenderedPageBreak/>
        <w:t xml:space="preserve">    </w:t>
      </w:r>
      <w:r w:rsidR="003F7893" w:rsidRPr="00A31F2A">
        <w:rPr>
          <w:rFonts w:asciiTheme="minorHAnsi" w:hAnsiTheme="minorHAnsi" w:cs="Arial"/>
          <w:sz w:val="22"/>
          <w:szCs w:val="22"/>
        </w:rPr>
        <w:t xml:space="preserve">  </w:t>
      </w:r>
      <w:r w:rsidR="007A55D8">
        <w:rPr>
          <w:rFonts w:asciiTheme="minorHAnsi" w:hAnsiTheme="minorHAnsi" w:cs="Arial"/>
          <w:sz w:val="22"/>
          <w:szCs w:val="22"/>
        </w:rPr>
        <w:t>P</w:t>
      </w:r>
      <w:r w:rsidR="007A55D8" w:rsidRPr="007A55D8">
        <w:rPr>
          <w:rFonts w:asciiTheme="minorHAnsi" w:hAnsiTheme="minorHAnsi" w:cs="Arial"/>
          <w:sz w:val="22"/>
          <w:szCs w:val="22"/>
        </w:rPr>
        <w:t>O</w:t>
      </w:r>
    </w:p>
    <w:p w:rsidR="007A55D8" w:rsidRPr="007A55D8" w:rsidRDefault="007A55D8" w:rsidP="007A55D8">
      <w:pPr>
        <w:tabs>
          <w:tab w:val="left" w:leader="dot" w:pos="8505"/>
        </w:tabs>
        <w:jc w:val="both"/>
        <w:rPr>
          <w:rFonts w:asciiTheme="minorHAnsi" w:hAnsiTheme="minorHAnsi" w:cs="Arial"/>
          <w:sz w:val="22"/>
          <w:szCs w:val="22"/>
        </w:rPr>
      </w:pPr>
      <w:r w:rsidRPr="007A55D8">
        <w:rPr>
          <w:rFonts w:asciiTheme="minorHAnsi" w:hAnsiTheme="minorHAnsi" w:cs="Arial"/>
          <w:sz w:val="22"/>
          <w:szCs w:val="22"/>
        </w:rPr>
        <w:t>---------------    x  10  =...............punktów</w:t>
      </w:r>
    </w:p>
    <w:p w:rsidR="00DC04F9" w:rsidRPr="00A31F2A" w:rsidRDefault="007A55D8" w:rsidP="007A55D8">
      <w:pPr>
        <w:tabs>
          <w:tab w:val="left" w:leader="dot" w:pos="8505"/>
        </w:tabs>
        <w:jc w:val="both"/>
        <w:rPr>
          <w:rFonts w:asciiTheme="minorHAnsi" w:hAnsiTheme="minorHAnsi" w:cs="Arial"/>
          <w:sz w:val="22"/>
          <w:szCs w:val="22"/>
        </w:rPr>
      </w:pPr>
      <w:r w:rsidRPr="007A55D8">
        <w:rPr>
          <w:rFonts w:asciiTheme="minorHAnsi" w:hAnsiTheme="minorHAnsi" w:cs="Arial"/>
          <w:sz w:val="22"/>
          <w:szCs w:val="22"/>
        </w:rPr>
        <w:t xml:space="preserve">      </w:t>
      </w:r>
      <w:r>
        <w:rPr>
          <w:rFonts w:asciiTheme="minorHAnsi" w:hAnsiTheme="minorHAnsi" w:cs="Arial"/>
          <w:sz w:val="22"/>
          <w:szCs w:val="22"/>
        </w:rPr>
        <w:t>P</w:t>
      </w:r>
      <w:r w:rsidRPr="007A55D8">
        <w:rPr>
          <w:rFonts w:asciiTheme="minorHAnsi" w:hAnsiTheme="minorHAnsi" w:cs="Arial"/>
          <w:sz w:val="22"/>
          <w:szCs w:val="22"/>
        </w:rPr>
        <w:t xml:space="preserve">N  </w:t>
      </w:r>
    </w:p>
    <w:p w:rsidR="004C2401" w:rsidRPr="00A31F2A" w:rsidRDefault="004C2401"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wyjaśnienia:     CN  - cena oferty najkorzystniejszej</w:t>
      </w:r>
    </w:p>
    <w:p w:rsidR="004C2401" w:rsidRPr="00A31F2A" w:rsidRDefault="004C2401" w:rsidP="00697559">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                               CO  - cena oferty badanej </w:t>
      </w:r>
    </w:p>
    <w:p w:rsidR="007A55D8" w:rsidRDefault="00A630BE"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D6794F" w:rsidRPr="00A31F2A">
        <w:rPr>
          <w:rFonts w:asciiTheme="minorHAnsi" w:hAnsiTheme="minorHAnsi" w:cs="Arial"/>
          <w:sz w:val="22"/>
          <w:szCs w:val="22"/>
        </w:rPr>
        <w:t xml:space="preserve">ZN </w:t>
      </w:r>
      <w:r>
        <w:rPr>
          <w:rFonts w:asciiTheme="minorHAnsi" w:hAnsiTheme="minorHAnsi" w:cs="Arial"/>
          <w:sz w:val="22"/>
          <w:szCs w:val="22"/>
        </w:rPr>
        <w:t>–</w:t>
      </w:r>
      <w:r w:rsidR="00D6794F" w:rsidRPr="00A31F2A">
        <w:rPr>
          <w:rFonts w:asciiTheme="minorHAnsi" w:hAnsiTheme="minorHAnsi" w:cs="Arial"/>
          <w:sz w:val="22"/>
          <w:szCs w:val="22"/>
        </w:rPr>
        <w:t xml:space="preserve"> </w:t>
      </w:r>
      <w:r w:rsidR="007A55D8" w:rsidRPr="007A55D8">
        <w:rPr>
          <w:rFonts w:asciiTheme="minorHAnsi" w:hAnsiTheme="minorHAnsi" w:cs="Arial"/>
          <w:sz w:val="22"/>
          <w:szCs w:val="22"/>
        </w:rPr>
        <w:t>czas dojazdu patrolu interwencyjnego do miejsca ochranianego i monitorowanego</w:t>
      </w:r>
      <w:r w:rsidR="007A55D8">
        <w:rPr>
          <w:rFonts w:asciiTheme="minorHAnsi" w:hAnsiTheme="minorHAnsi" w:cs="Arial"/>
          <w:sz w:val="22"/>
          <w:szCs w:val="22"/>
        </w:rPr>
        <w:t xml:space="preserve"> </w:t>
      </w:r>
      <w:r w:rsidR="007A55D8" w:rsidRPr="00A31F2A">
        <w:rPr>
          <w:rFonts w:asciiTheme="minorHAnsi" w:hAnsiTheme="minorHAnsi" w:cs="Arial"/>
          <w:sz w:val="22"/>
          <w:szCs w:val="22"/>
        </w:rPr>
        <w:t xml:space="preserve">oferty </w:t>
      </w:r>
      <w:r w:rsidR="007A55D8">
        <w:rPr>
          <w:rFonts w:asciiTheme="minorHAnsi" w:hAnsiTheme="minorHAnsi" w:cs="Arial"/>
          <w:sz w:val="22"/>
          <w:szCs w:val="22"/>
        </w:rPr>
        <w:t xml:space="preserve"> </w:t>
      </w:r>
    </w:p>
    <w:p w:rsidR="00D6794F" w:rsidRPr="00A31F2A" w:rsidRDefault="007A55D8"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Pr="00A31F2A">
        <w:rPr>
          <w:rFonts w:asciiTheme="minorHAnsi" w:hAnsiTheme="minorHAnsi" w:cs="Arial"/>
          <w:sz w:val="22"/>
          <w:szCs w:val="22"/>
        </w:rPr>
        <w:t>najkorzystniejszej</w:t>
      </w:r>
    </w:p>
    <w:p w:rsidR="007A55D8" w:rsidRDefault="00A630BE"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D6794F" w:rsidRPr="00A31F2A">
        <w:rPr>
          <w:rFonts w:asciiTheme="minorHAnsi" w:hAnsiTheme="minorHAnsi" w:cs="Arial"/>
          <w:sz w:val="22"/>
          <w:szCs w:val="22"/>
        </w:rPr>
        <w:t xml:space="preserve">ZO - </w:t>
      </w:r>
      <w:r w:rsidR="007A55D8" w:rsidRPr="007A55D8">
        <w:rPr>
          <w:rFonts w:asciiTheme="minorHAnsi" w:hAnsiTheme="minorHAnsi" w:cs="Arial"/>
          <w:sz w:val="22"/>
          <w:szCs w:val="22"/>
        </w:rPr>
        <w:t>czas dojazdu patrolu interwencyjnego do miejsca ochranianego i monitorowanego</w:t>
      </w:r>
      <w:r w:rsidR="007A55D8">
        <w:rPr>
          <w:rFonts w:asciiTheme="minorHAnsi" w:hAnsiTheme="minorHAnsi" w:cs="Arial"/>
          <w:sz w:val="22"/>
          <w:szCs w:val="22"/>
        </w:rPr>
        <w:t xml:space="preserve"> </w:t>
      </w:r>
      <w:r w:rsidR="007A55D8" w:rsidRPr="00A31F2A">
        <w:rPr>
          <w:rFonts w:asciiTheme="minorHAnsi" w:hAnsiTheme="minorHAnsi" w:cs="Arial"/>
          <w:sz w:val="22"/>
          <w:szCs w:val="22"/>
        </w:rPr>
        <w:t xml:space="preserve">oferty </w:t>
      </w:r>
    </w:p>
    <w:p w:rsidR="00D6794F" w:rsidRDefault="007A55D8" w:rsidP="00697559">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badanej</w:t>
      </w:r>
    </w:p>
    <w:p w:rsidR="0012553C" w:rsidRDefault="007A55D8" w:rsidP="0012553C">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12553C">
        <w:rPr>
          <w:rFonts w:asciiTheme="minorHAnsi" w:hAnsiTheme="minorHAnsi" w:cs="Arial"/>
          <w:sz w:val="22"/>
          <w:szCs w:val="22"/>
        </w:rPr>
        <w:t xml:space="preserve">                            </w:t>
      </w:r>
      <w:r>
        <w:rPr>
          <w:rFonts w:asciiTheme="minorHAnsi" w:hAnsiTheme="minorHAnsi" w:cs="Arial"/>
          <w:sz w:val="22"/>
          <w:szCs w:val="22"/>
        </w:rPr>
        <w:t xml:space="preserve">PO - </w:t>
      </w:r>
      <w:r w:rsidRPr="007A55D8">
        <w:rPr>
          <w:rFonts w:asciiTheme="minorHAnsi" w:hAnsiTheme="minorHAnsi" w:cs="Arial"/>
          <w:sz w:val="22"/>
          <w:szCs w:val="22"/>
        </w:rPr>
        <w:t xml:space="preserve">ilość pracowników wykonawcy </w:t>
      </w:r>
      <w:r w:rsidR="0012553C">
        <w:rPr>
          <w:rFonts w:asciiTheme="minorHAnsi" w:hAnsiTheme="minorHAnsi" w:cs="Arial"/>
          <w:sz w:val="22"/>
          <w:szCs w:val="22"/>
        </w:rPr>
        <w:t>oddelegowanych</w:t>
      </w:r>
      <w:r w:rsidR="0012553C" w:rsidRPr="007A55D8">
        <w:rPr>
          <w:rFonts w:asciiTheme="minorHAnsi" w:hAnsiTheme="minorHAnsi" w:cs="Arial"/>
          <w:sz w:val="22"/>
          <w:szCs w:val="22"/>
        </w:rPr>
        <w:t xml:space="preserve"> </w:t>
      </w:r>
      <w:r w:rsidR="0012553C">
        <w:rPr>
          <w:rFonts w:asciiTheme="minorHAnsi" w:hAnsiTheme="minorHAnsi" w:cs="Arial"/>
          <w:sz w:val="22"/>
          <w:szCs w:val="22"/>
        </w:rPr>
        <w:t xml:space="preserve">do realizacji przedmiotu zamówienia </w:t>
      </w:r>
      <w:r w:rsidRPr="007A55D8">
        <w:rPr>
          <w:rFonts w:asciiTheme="minorHAnsi" w:hAnsiTheme="minorHAnsi" w:cs="Arial"/>
          <w:sz w:val="22"/>
          <w:szCs w:val="22"/>
        </w:rPr>
        <w:t xml:space="preserve">(osób </w:t>
      </w:r>
      <w:r w:rsidR="0012553C">
        <w:rPr>
          <w:rFonts w:asciiTheme="minorHAnsi" w:hAnsiTheme="minorHAnsi" w:cs="Arial"/>
          <w:sz w:val="22"/>
          <w:szCs w:val="22"/>
        </w:rPr>
        <w:t xml:space="preserve">  </w:t>
      </w:r>
    </w:p>
    <w:p w:rsidR="0012553C" w:rsidRDefault="0012553C" w:rsidP="0012553C">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7A55D8" w:rsidRPr="007A55D8">
        <w:rPr>
          <w:rFonts w:asciiTheme="minorHAnsi" w:hAnsiTheme="minorHAnsi" w:cs="Arial"/>
          <w:sz w:val="22"/>
          <w:szCs w:val="22"/>
        </w:rPr>
        <w:t>zatrudnionych u wykonawcy zgodni</w:t>
      </w:r>
      <w:r>
        <w:rPr>
          <w:rFonts w:asciiTheme="minorHAnsi" w:hAnsiTheme="minorHAnsi" w:cs="Arial"/>
          <w:sz w:val="22"/>
          <w:szCs w:val="22"/>
        </w:rPr>
        <w:t xml:space="preserve">e z przepisami Kodeksu </w:t>
      </w:r>
      <w:r w:rsidR="007A55D8" w:rsidRPr="007A55D8">
        <w:rPr>
          <w:rFonts w:asciiTheme="minorHAnsi" w:hAnsiTheme="minorHAnsi" w:cs="Arial"/>
          <w:sz w:val="22"/>
          <w:szCs w:val="22"/>
        </w:rPr>
        <w:t xml:space="preserve">pracy) posiadających aktualną </w:t>
      </w:r>
      <w:r>
        <w:rPr>
          <w:rFonts w:asciiTheme="minorHAnsi" w:hAnsiTheme="minorHAnsi" w:cs="Arial"/>
          <w:sz w:val="22"/>
          <w:szCs w:val="22"/>
        </w:rPr>
        <w:t xml:space="preserve">           </w:t>
      </w:r>
    </w:p>
    <w:p w:rsidR="007A55D8" w:rsidRDefault="0012553C" w:rsidP="0012553C">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7A55D8" w:rsidRPr="007A55D8">
        <w:rPr>
          <w:rFonts w:asciiTheme="minorHAnsi" w:hAnsiTheme="minorHAnsi" w:cs="Arial"/>
          <w:sz w:val="22"/>
          <w:szCs w:val="22"/>
        </w:rPr>
        <w:t>legitymację kwalifikowanego pracownika</w:t>
      </w:r>
      <w:r>
        <w:rPr>
          <w:rFonts w:asciiTheme="minorHAnsi" w:hAnsiTheme="minorHAnsi" w:cs="Arial"/>
          <w:sz w:val="22"/>
          <w:szCs w:val="22"/>
        </w:rPr>
        <w:t xml:space="preserve"> realizujących</w:t>
      </w:r>
      <w:r w:rsidR="007A55D8" w:rsidRPr="007A55D8">
        <w:rPr>
          <w:rFonts w:asciiTheme="minorHAnsi" w:hAnsiTheme="minorHAnsi" w:cs="Arial"/>
          <w:sz w:val="22"/>
          <w:szCs w:val="22"/>
        </w:rPr>
        <w:t xml:space="preserve"> ochrony fizycznej</w:t>
      </w:r>
      <w:r w:rsidR="007A55D8">
        <w:rPr>
          <w:rFonts w:asciiTheme="minorHAnsi" w:hAnsiTheme="minorHAnsi" w:cs="Arial"/>
          <w:sz w:val="22"/>
          <w:szCs w:val="22"/>
        </w:rPr>
        <w:t xml:space="preserve"> oferty badanej</w:t>
      </w:r>
    </w:p>
    <w:p w:rsidR="0012553C" w:rsidRDefault="007A55D8" w:rsidP="007A55D8">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PN - </w:t>
      </w:r>
      <w:r w:rsidR="0012553C" w:rsidRPr="0012553C">
        <w:rPr>
          <w:rFonts w:asciiTheme="minorHAnsi" w:hAnsiTheme="minorHAnsi" w:cs="Arial"/>
          <w:sz w:val="22"/>
          <w:szCs w:val="22"/>
        </w:rPr>
        <w:t xml:space="preserve">ilość pracowników wykonawcy oddelegowanych do realizacji przedmiotu zamówienia </w:t>
      </w:r>
      <w:r w:rsidRPr="007A55D8">
        <w:rPr>
          <w:rFonts w:asciiTheme="minorHAnsi" w:hAnsiTheme="minorHAnsi" w:cs="Arial"/>
          <w:sz w:val="22"/>
          <w:szCs w:val="22"/>
        </w:rPr>
        <w:t xml:space="preserve">(osób </w:t>
      </w:r>
    </w:p>
    <w:p w:rsidR="0012553C" w:rsidRDefault="0012553C" w:rsidP="007A55D8">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7A55D8" w:rsidRPr="007A55D8">
        <w:rPr>
          <w:rFonts w:asciiTheme="minorHAnsi" w:hAnsiTheme="minorHAnsi" w:cs="Arial"/>
          <w:sz w:val="22"/>
          <w:szCs w:val="22"/>
        </w:rPr>
        <w:t xml:space="preserve">zatrudnionych u wykonawcy zgodnie z przepisami Kodeksu </w:t>
      </w:r>
      <w:r>
        <w:rPr>
          <w:rFonts w:asciiTheme="minorHAnsi" w:hAnsiTheme="minorHAnsi" w:cs="Arial"/>
          <w:sz w:val="22"/>
          <w:szCs w:val="22"/>
        </w:rPr>
        <w:t>p</w:t>
      </w:r>
      <w:r w:rsidR="007A55D8" w:rsidRPr="007A55D8">
        <w:rPr>
          <w:rFonts w:asciiTheme="minorHAnsi" w:hAnsiTheme="minorHAnsi" w:cs="Arial"/>
          <w:sz w:val="22"/>
          <w:szCs w:val="22"/>
        </w:rPr>
        <w:t xml:space="preserve">racy) posiadających aktualną </w:t>
      </w:r>
      <w:r>
        <w:rPr>
          <w:rFonts w:asciiTheme="minorHAnsi" w:hAnsiTheme="minorHAnsi" w:cs="Arial"/>
          <w:sz w:val="22"/>
          <w:szCs w:val="22"/>
        </w:rPr>
        <w:t xml:space="preserve">    </w:t>
      </w:r>
    </w:p>
    <w:p w:rsidR="007A55D8" w:rsidRDefault="0012553C" w:rsidP="007A55D8">
      <w:pPr>
        <w:tabs>
          <w:tab w:val="left" w:leader="dot" w:pos="8505"/>
        </w:tabs>
        <w:jc w:val="both"/>
        <w:rPr>
          <w:rFonts w:asciiTheme="minorHAnsi" w:hAnsiTheme="minorHAnsi" w:cs="Arial"/>
          <w:sz w:val="22"/>
          <w:szCs w:val="22"/>
        </w:rPr>
      </w:pPr>
      <w:r>
        <w:rPr>
          <w:rFonts w:asciiTheme="minorHAnsi" w:hAnsiTheme="minorHAnsi" w:cs="Arial"/>
          <w:sz w:val="22"/>
          <w:szCs w:val="22"/>
        </w:rPr>
        <w:t xml:space="preserve">                                         </w:t>
      </w:r>
      <w:r w:rsidR="007A55D8" w:rsidRPr="007A55D8">
        <w:rPr>
          <w:rFonts w:asciiTheme="minorHAnsi" w:hAnsiTheme="minorHAnsi" w:cs="Arial"/>
          <w:sz w:val="22"/>
          <w:szCs w:val="22"/>
        </w:rPr>
        <w:t>legitymację kwalifikowanego pracownika ochrony fizycznej</w:t>
      </w:r>
      <w:r w:rsidR="007A55D8">
        <w:rPr>
          <w:rFonts w:asciiTheme="minorHAnsi" w:hAnsiTheme="minorHAnsi" w:cs="Arial"/>
          <w:sz w:val="22"/>
          <w:szCs w:val="22"/>
        </w:rPr>
        <w:t xml:space="preserve"> </w:t>
      </w:r>
      <w:r w:rsidR="007A55D8" w:rsidRPr="00A31F2A">
        <w:rPr>
          <w:rFonts w:asciiTheme="minorHAnsi" w:hAnsiTheme="minorHAnsi" w:cs="Arial"/>
          <w:sz w:val="22"/>
          <w:szCs w:val="22"/>
        </w:rPr>
        <w:t>oferty najkorzystniejszej</w:t>
      </w:r>
    </w:p>
    <w:p w:rsidR="007A55D8" w:rsidRDefault="007A55D8" w:rsidP="007A55D8">
      <w:pPr>
        <w:tabs>
          <w:tab w:val="left" w:leader="dot" w:pos="8505"/>
        </w:tabs>
        <w:jc w:val="both"/>
        <w:rPr>
          <w:rFonts w:asciiTheme="minorHAnsi" w:hAnsiTheme="minorHAnsi" w:cs="Arial"/>
          <w:sz w:val="22"/>
          <w:szCs w:val="22"/>
        </w:rPr>
      </w:pPr>
    </w:p>
    <w:p w:rsidR="004C2401" w:rsidRPr="00A31F2A" w:rsidRDefault="004C2401" w:rsidP="007A55D8">
      <w:pPr>
        <w:tabs>
          <w:tab w:val="left" w:leader="dot" w:pos="8505"/>
        </w:tabs>
        <w:jc w:val="both"/>
        <w:rPr>
          <w:rFonts w:asciiTheme="minorHAnsi" w:hAnsiTheme="minorHAnsi" w:cs="Arial"/>
          <w:sz w:val="22"/>
          <w:szCs w:val="22"/>
        </w:rPr>
      </w:pPr>
      <w:r w:rsidRPr="00A31F2A">
        <w:rPr>
          <w:rFonts w:asciiTheme="minorHAnsi" w:hAnsiTheme="minorHAnsi" w:cs="Arial"/>
          <w:sz w:val="22"/>
          <w:szCs w:val="22"/>
        </w:rPr>
        <w:t xml:space="preserve">Oferta może uzyskać maksymalnie 100 pkt. </w:t>
      </w:r>
    </w:p>
    <w:p w:rsidR="004C2401" w:rsidRPr="00A31F2A" w:rsidRDefault="004C2401" w:rsidP="00697559">
      <w:pPr>
        <w:tabs>
          <w:tab w:val="left" w:pos="1600"/>
          <w:tab w:val="left" w:leader="dot" w:pos="8505"/>
        </w:tabs>
        <w:jc w:val="both"/>
        <w:rPr>
          <w:rFonts w:asciiTheme="minorHAnsi" w:hAnsiTheme="minorHAnsi" w:cs="Arial"/>
          <w:sz w:val="22"/>
          <w:szCs w:val="22"/>
        </w:rPr>
      </w:pPr>
      <w:r w:rsidRPr="00A31F2A">
        <w:rPr>
          <w:rFonts w:asciiTheme="minorHAnsi" w:hAnsiTheme="minorHAnsi" w:cs="Arial"/>
          <w:sz w:val="22"/>
          <w:szCs w:val="22"/>
        </w:rPr>
        <w:t>Ilość punktów zostanie wyliczona i zaokrąglona do dwóch miejsc po przecinku.</w:t>
      </w:r>
    </w:p>
    <w:p w:rsidR="004C2401" w:rsidRDefault="0073168A" w:rsidP="00697559">
      <w:pPr>
        <w:pStyle w:val="Lista2"/>
        <w:ind w:left="0" w:firstLine="0"/>
        <w:jc w:val="both"/>
        <w:rPr>
          <w:rFonts w:asciiTheme="minorHAnsi" w:hAnsiTheme="minorHAnsi" w:cs="Arial"/>
          <w:b/>
          <w:i/>
          <w:iCs/>
          <w:sz w:val="22"/>
          <w:szCs w:val="22"/>
        </w:rPr>
      </w:pPr>
      <w:r w:rsidRPr="0073168A">
        <w:rPr>
          <w:rFonts w:asciiTheme="minorHAnsi" w:hAnsiTheme="minorHAnsi" w:cs="Arial"/>
          <w:b/>
          <w:i/>
          <w:iCs/>
          <w:sz w:val="22"/>
          <w:szCs w:val="22"/>
        </w:rPr>
        <w:t xml:space="preserve">Zgodnie z art. 24aa ustawy  Prawo zamówień publicznych (Dz. U. z 2015 r. poz. 2164 z </w:t>
      </w:r>
      <w:proofErr w:type="spellStart"/>
      <w:r w:rsidRPr="0073168A">
        <w:rPr>
          <w:rFonts w:asciiTheme="minorHAnsi" w:hAnsiTheme="minorHAnsi" w:cs="Arial"/>
          <w:b/>
          <w:i/>
          <w:iCs/>
          <w:sz w:val="22"/>
          <w:szCs w:val="22"/>
        </w:rPr>
        <w:t>późn</w:t>
      </w:r>
      <w:proofErr w:type="spellEnd"/>
      <w:r w:rsidRPr="0073168A">
        <w:rPr>
          <w:rFonts w:asciiTheme="minorHAnsi" w:hAnsiTheme="minorHAnsi" w:cs="Arial"/>
          <w:b/>
          <w:i/>
          <w:iCs/>
          <w:sz w:val="22"/>
          <w:szCs w:val="22"/>
        </w:rPr>
        <w:t>. zm.)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73168A" w:rsidRPr="00A31F2A" w:rsidRDefault="0073168A"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17. Formalności po wyborze oferty w celu zawarcia umowy:</w:t>
      </w:r>
    </w:p>
    <w:p w:rsidR="004C2401" w:rsidRPr="00A31F2A" w:rsidRDefault="004C2401" w:rsidP="00697559">
      <w:pPr>
        <w:pStyle w:val="Lista-kontynuacja"/>
        <w:spacing w:after="0"/>
        <w:ind w:left="0"/>
        <w:jc w:val="both"/>
        <w:rPr>
          <w:rFonts w:asciiTheme="minorHAnsi" w:hAnsiTheme="minorHAnsi" w:cs="Arial"/>
          <w:sz w:val="22"/>
          <w:szCs w:val="22"/>
        </w:rPr>
      </w:pPr>
      <w:r w:rsidRPr="00A31F2A">
        <w:rPr>
          <w:rFonts w:asciiTheme="minorHAnsi" w:hAnsiTheme="minorHAnsi" w:cs="Arial"/>
          <w:sz w:val="22"/>
          <w:szCs w:val="22"/>
        </w:rPr>
        <w:t xml:space="preserve">O wyborze oferty powiadomieni będą  niezwłocznie wszyscy wykonawcy. Jednocześnie wyniki zostaną  umieszczone na tablicy ogłoszeń w siedzibie Zamawiającego i na stronie internetowej </w:t>
      </w:r>
      <w:r w:rsidR="00126D72" w:rsidRPr="00A31F2A">
        <w:rPr>
          <w:rFonts w:asciiTheme="minorHAnsi" w:hAnsiTheme="minorHAnsi" w:cs="Arial"/>
          <w:sz w:val="22"/>
          <w:szCs w:val="22"/>
        </w:rPr>
        <w:t>Zamawiającego</w:t>
      </w:r>
      <w:r w:rsidRPr="00A31F2A">
        <w:rPr>
          <w:rFonts w:asciiTheme="minorHAnsi" w:hAnsiTheme="minorHAnsi" w:cs="Arial"/>
          <w:sz w:val="22"/>
          <w:szCs w:val="22"/>
        </w:rPr>
        <w:t>.</w:t>
      </w:r>
      <w:r w:rsidR="00377F3C" w:rsidRPr="00A31F2A">
        <w:rPr>
          <w:rFonts w:asciiTheme="minorHAnsi" w:hAnsiTheme="minorHAnsi" w:cs="Arial"/>
          <w:sz w:val="22"/>
          <w:szCs w:val="22"/>
        </w:rPr>
        <w:t xml:space="preserve"> </w:t>
      </w:r>
      <w:r w:rsidRPr="00A31F2A">
        <w:rPr>
          <w:rFonts w:asciiTheme="minorHAnsi" w:hAnsiTheme="minorHAnsi" w:cs="Arial"/>
          <w:sz w:val="22"/>
          <w:szCs w:val="22"/>
        </w:rPr>
        <w:t>Za termin przesłania uznaje się datę nadania maila lub datę nadania przesyłki pocztowej.</w:t>
      </w:r>
      <w:r w:rsidR="00377F3C" w:rsidRPr="00A31F2A">
        <w:rPr>
          <w:rFonts w:asciiTheme="minorHAnsi" w:hAnsiTheme="minorHAnsi" w:cs="Arial"/>
          <w:sz w:val="22"/>
          <w:szCs w:val="22"/>
        </w:rPr>
        <w:t xml:space="preserve"> </w:t>
      </w:r>
      <w:r w:rsidRPr="00A31F2A">
        <w:rPr>
          <w:rFonts w:asciiTheme="minorHAnsi" w:hAnsiTheme="minorHAnsi" w:cs="Arial"/>
          <w:sz w:val="22"/>
          <w:szCs w:val="22"/>
        </w:rPr>
        <w:t xml:space="preserve">Jeżeli wybrana zostanie oferta wspólna, przed podpisaniem umowy w sprawie zamówienia publicznego zamawiający może żądać przedstawienia umowy, regulującej współpracę wykonawców, którzy przedstawili ofertę wspólną. </w:t>
      </w:r>
    </w:p>
    <w:p w:rsidR="004C2401" w:rsidRPr="00A31F2A" w:rsidRDefault="004C2401"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18. Zabezpieczenie należytego wykonania umowy:</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1.  Zamawiający      wymaga      wniesienia      zabezpieczenia      należytego      wykonania   umowy  w   wysokości   </w:t>
      </w:r>
      <w:r w:rsidR="00915766">
        <w:rPr>
          <w:rFonts w:asciiTheme="minorHAnsi" w:hAnsiTheme="minorHAnsi" w:cs="Arial"/>
          <w:bCs/>
          <w:sz w:val="22"/>
          <w:szCs w:val="22"/>
        </w:rPr>
        <w:t>4</w:t>
      </w:r>
      <w:r w:rsidRPr="0073168A">
        <w:rPr>
          <w:rFonts w:asciiTheme="minorHAnsi" w:hAnsiTheme="minorHAnsi" w:cs="Arial"/>
          <w:bCs/>
          <w:sz w:val="22"/>
          <w:szCs w:val="22"/>
        </w:rPr>
        <w:t xml:space="preserve"> %  ceny całkowitej podanej w ofercie , w pieniądzu, poręczeniach bankowych,  gwarancjach  bankowych,</w:t>
      </w:r>
      <w:r w:rsidRPr="00A31F2A">
        <w:rPr>
          <w:rFonts w:asciiTheme="minorHAnsi" w:hAnsiTheme="minorHAnsi" w:cs="Arial"/>
          <w:bCs/>
          <w:sz w:val="22"/>
          <w:szCs w:val="22"/>
        </w:rPr>
        <w:t xml:space="preserve">  gwarancjach  ubezpieczeniowych  lub  poręczeniach udzielanych przez podmioty, o których mowa w art. 6b ust. 5 pkt 2 ustawy z 9.11.2000 r. o utworzeniu  Polskiej  Agencji  Rozwoju  Przedsiębiorczości -  należy złożyć  w  oryginale  do depozytu w kasie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2. W przypadku wniesienia zabezpieczenia w pieniądzu należy wpłacić  je przelewem  na  konto Zamawiającego BANK PEKAO SA nr 61 1240 6292 1111 0010 6340 7979</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3.  W  przypadku  wniesienia  zabezpieczenia  należytego  wykonania umowy  w  formie gwarancji  ubezpieczeniowej  lub  bankowej,  należy  treść  gwarancji  przed  oficjalnym  jej złożeniem  przedłożyć  do  akceptacji  Zamawiającemu.  Gwarancja  bankowa  lub ubezpieczeniowa winna być bezwarunkowa, nieodwołalna, płatna na pierwsze żądanie.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Gwarancja musi zawierać: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1) nazwę Wykonawcy z adresem,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2) nazwę Beneficjenta (Zamawiającego),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3) nazwę Gwaranta lub Poręczyciela,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4) określenie wierzytelności zabezpieczonej gwarancją,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5) zobowiązanie  Gwaranta  do  nieodwołalnego  i  bezwarunkowego  zapłacenia  kwoty    zobowiązania na pierwsze żądanie zapłat w przypadku, gdy wykonawca: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a) nie wykonał przedmiotu zamówienia w terminie wynikającym z umowy, </w:t>
      </w:r>
    </w:p>
    <w:p w:rsidR="00786BC1" w:rsidRPr="00A31F2A" w:rsidRDefault="00786BC1" w:rsidP="00697559">
      <w:pPr>
        <w:pStyle w:val="Lista2"/>
        <w:jc w:val="both"/>
        <w:rPr>
          <w:rFonts w:asciiTheme="minorHAnsi" w:hAnsiTheme="minorHAnsi" w:cs="Arial"/>
          <w:bCs/>
          <w:sz w:val="22"/>
          <w:szCs w:val="22"/>
        </w:rPr>
      </w:pPr>
      <w:r w:rsidRPr="00A31F2A">
        <w:rPr>
          <w:rFonts w:asciiTheme="minorHAnsi" w:hAnsiTheme="minorHAnsi" w:cs="Arial"/>
          <w:bCs/>
          <w:sz w:val="22"/>
          <w:szCs w:val="22"/>
        </w:rPr>
        <w:t xml:space="preserve">     b) wykonał przedmiot zamówienia objęty umową z nienależytą starannością. </w:t>
      </w:r>
    </w:p>
    <w:p w:rsidR="004C2401" w:rsidRPr="00A31F2A" w:rsidRDefault="00786BC1" w:rsidP="00697559">
      <w:pPr>
        <w:pStyle w:val="Lista2"/>
        <w:ind w:left="0" w:firstLine="0"/>
        <w:jc w:val="both"/>
        <w:rPr>
          <w:rFonts w:asciiTheme="minorHAnsi" w:hAnsiTheme="minorHAnsi" w:cs="Arial"/>
          <w:bCs/>
          <w:sz w:val="22"/>
          <w:szCs w:val="22"/>
        </w:rPr>
      </w:pPr>
      <w:r w:rsidRPr="00A31F2A">
        <w:rPr>
          <w:rFonts w:asciiTheme="minorHAnsi" w:hAnsiTheme="minorHAnsi" w:cs="Arial"/>
          <w:bCs/>
          <w:sz w:val="22"/>
          <w:szCs w:val="22"/>
        </w:rPr>
        <w:lastRenderedPageBreak/>
        <w:t xml:space="preserve">Gwarant nie może uzależniać dokonywania zapłaty od spełnienia jakichkolwiek dodatkowych warunków lub też przedłożenia jakichkolwiek dokumentów.  W   przypadku   przedłożenia   gwarancji   nie   odpowiadającej   </w:t>
      </w:r>
    </w:p>
    <w:p w:rsidR="00786BC1" w:rsidRPr="00A31F2A" w:rsidRDefault="00786BC1"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19. Wzór umowy:</w:t>
      </w:r>
    </w:p>
    <w:p w:rsidR="004C2401" w:rsidRPr="00A31F2A" w:rsidRDefault="004C2401" w:rsidP="00697559">
      <w:pPr>
        <w:pStyle w:val="Lista2"/>
        <w:ind w:left="0" w:firstLine="0"/>
        <w:jc w:val="both"/>
        <w:rPr>
          <w:rFonts w:asciiTheme="minorHAnsi" w:hAnsiTheme="minorHAnsi" w:cs="Arial"/>
          <w:bCs/>
          <w:sz w:val="22"/>
          <w:szCs w:val="22"/>
        </w:rPr>
      </w:pPr>
      <w:r w:rsidRPr="00A31F2A">
        <w:rPr>
          <w:rFonts w:asciiTheme="minorHAnsi" w:hAnsiTheme="minorHAnsi" w:cs="Arial"/>
          <w:bCs/>
          <w:sz w:val="22"/>
          <w:szCs w:val="22"/>
        </w:rPr>
        <w:t>Wzór umowy stanowi zał</w:t>
      </w:r>
      <w:r w:rsidR="00F82A13">
        <w:rPr>
          <w:rFonts w:asciiTheme="minorHAnsi" w:hAnsiTheme="minorHAnsi" w:cs="Arial"/>
          <w:bCs/>
          <w:sz w:val="22"/>
          <w:szCs w:val="22"/>
        </w:rPr>
        <w:t xml:space="preserve">ącznik </w:t>
      </w:r>
      <w:r w:rsidRPr="00A31F2A">
        <w:rPr>
          <w:rFonts w:asciiTheme="minorHAnsi" w:hAnsiTheme="minorHAnsi" w:cs="Arial"/>
          <w:bCs/>
          <w:sz w:val="22"/>
          <w:szCs w:val="22"/>
        </w:rPr>
        <w:t>do niniejszej specyfikacji.</w:t>
      </w:r>
    </w:p>
    <w:p w:rsidR="004C2401" w:rsidRPr="00A31F2A" w:rsidRDefault="004C2401"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i/>
          <w:iCs/>
          <w:sz w:val="22"/>
          <w:szCs w:val="22"/>
        </w:rPr>
      </w:pPr>
      <w:r w:rsidRPr="00A31F2A">
        <w:rPr>
          <w:rFonts w:asciiTheme="minorHAnsi" w:hAnsiTheme="minorHAnsi" w:cs="Arial"/>
          <w:b/>
          <w:i/>
          <w:iCs/>
          <w:sz w:val="22"/>
          <w:szCs w:val="22"/>
        </w:rPr>
        <w:t>20. Pouczenie o środkach ochrony prawnej przysługujących wykonawcy w toku postępowania o udzielenie zamówienia</w:t>
      </w:r>
      <w:r w:rsidRPr="00A31F2A">
        <w:rPr>
          <w:rFonts w:asciiTheme="minorHAnsi" w:hAnsiTheme="minorHAnsi" w:cs="Arial"/>
          <w:i/>
          <w:iCs/>
          <w:sz w:val="22"/>
          <w:szCs w:val="22"/>
        </w:rPr>
        <w:t>:</w:t>
      </w:r>
    </w:p>
    <w:p w:rsidR="004C2401" w:rsidRPr="00A31F2A" w:rsidRDefault="004C2401" w:rsidP="00697559">
      <w:pPr>
        <w:pStyle w:val="Lista"/>
        <w:ind w:left="0" w:firstLine="0"/>
        <w:jc w:val="both"/>
        <w:rPr>
          <w:rFonts w:asciiTheme="minorHAnsi" w:hAnsiTheme="minorHAnsi" w:cs="Arial"/>
          <w:sz w:val="22"/>
          <w:szCs w:val="22"/>
        </w:rPr>
      </w:pPr>
      <w:r w:rsidRPr="00A31F2A">
        <w:rPr>
          <w:rFonts w:asciiTheme="minorHAnsi" w:hAnsiTheme="minorHAnsi" w:cs="Arial"/>
          <w:sz w:val="22"/>
          <w:szCs w:val="22"/>
        </w:rPr>
        <w:t>Środki ochrony prawnej – odwołanie, skarga określone w Dziale VI ustawy Prawo zamówień publicznych przysługują wykonawcy, a także innemu podmiotowi, jeżeli ma lub miał interes w uzyskaniu zamówienia oraz poniósł lub może ponieść szkodę w wyniku naruszenia przez zamawiającego przepisów ustawy.</w:t>
      </w:r>
    </w:p>
    <w:p w:rsidR="004C2401" w:rsidRPr="00A31F2A" w:rsidRDefault="004C2401" w:rsidP="00697559">
      <w:pPr>
        <w:pStyle w:val="Lista2"/>
        <w:ind w:left="0" w:firstLine="0"/>
        <w:jc w:val="both"/>
        <w:rPr>
          <w:rFonts w:asciiTheme="minorHAnsi" w:hAnsiTheme="minorHAnsi" w:cs="Arial"/>
          <w:b/>
          <w:i/>
          <w:iCs/>
          <w:sz w:val="22"/>
          <w:szCs w:val="22"/>
        </w:rPr>
      </w:pPr>
    </w:p>
    <w:p w:rsidR="004C2401" w:rsidRPr="00A31F2A" w:rsidRDefault="004C2401" w:rsidP="00697559">
      <w:pPr>
        <w:pStyle w:val="Lista2"/>
        <w:ind w:left="0" w:firstLine="0"/>
        <w:jc w:val="both"/>
        <w:rPr>
          <w:rFonts w:asciiTheme="minorHAnsi" w:hAnsiTheme="minorHAnsi" w:cs="Arial"/>
          <w:b/>
          <w:i/>
          <w:iCs/>
          <w:sz w:val="22"/>
          <w:szCs w:val="22"/>
        </w:rPr>
      </w:pPr>
      <w:r w:rsidRPr="00A31F2A">
        <w:rPr>
          <w:rFonts w:asciiTheme="minorHAnsi" w:hAnsiTheme="minorHAnsi" w:cs="Arial"/>
          <w:b/>
          <w:i/>
          <w:iCs/>
          <w:sz w:val="22"/>
          <w:szCs w:val="22"/>
        </w:rPr>
        <w:t>21. Postanowienia końcowe:</w:t>
      </w:r>
    </w:p>
    <w:p w:rsidR="00F566D8" w:rsidRDefault="004C2401" w:rsidP="00697559">
      <w:pPr>
        <w:pStyle w:val="Tekstpodstawowy"/>
        <w:spacing w:after="0"/>
        <w:jc w:val="both"/>
        <w:rPr>
          <w:rFonts w:asciiTheme="minorHAnsi" w:hAnsiTheme="minorHAnsi" w:cs="Arial"/>
          <w:sz w:val="22"/>
          <w:szCs w:val="22"/>
        </w:rPr>
      </w:pPr>
      <w:r w:rsidRPr="00A31F2A">
        <w:rPr>
          <w:rFonts w:asciiTheme="minorHAnsi" w:hAnsiTheme="minorHAnsi" w:cs="Arial"/>
          <w:sz w:val="22"/>
          <w:szCs w:val="22"/>
        </w:rPr>
        <w:t>W sprawach nieuregulowanych w niniejszej specyfikacji mają zastosowanie przepisy ustawy „Prawo zamówień publicznych” i Kodeksu Cywilnego.</w:t>
      </w:r>
    </w:p>
    <w:p w:rsidR="003463E7" w:rsidRDefault="003463E7" w:rsidP="00697559">
      <w:pPr>
        <w:pStyle w:val="Tekstpodstawowy"/>
        <w:spacing w:after="0"/>
        <w:jc w:val="both"/>
        <w:rPr>
          <w:rFonts w:asciiTheme="minorHAnsi" w:hAnsiTheme="minorHAnsi" w:cs="Arial"/>
          <w:sz w:val="22"/>
          <w:szCs w:val="22"/>
        </w:rPr>
      </w:pPr>
    </w:p>
    <w:p w:rsidR="003463E7" w:rsidRDefault="003463E7" w:rsidP="003463E7">
      <w:pPr>
        <w:ind w:left="15"/>
        <w:jc w:val="both"/>
        <w:rPr>
          <w:i/>
          <w:iCs/>
          <w:lang w:eastAsia="ar-SA"/>
        </w:rPr>
      </w:pPr>
      <w:r>
        <w:rPr>
          <w:i/>
          <w:iCs/>
          <w:lang w:eastAsia="ar-SA"/>
        </w:rPr>
        <w:t>Zgodnie z art. 24 ust. 1 ustawy z dnia 29 sierpnia 1997 r. o ochronie danych osobowych (tekst jednolity: Dz. U. z 2014 r. poz. 1182) informuję, że administratorem Pani/Pana danych osobowych jest Ekoenergia Silesia Spółka Akcyjna z siedzibą w Katowicach, ul. Żeliwna 38. Dane przetwarzane są w celu wyboru wykonawcy, któremu zostanie udzielone zamówienie i będą udostępniane innym odbiorcom zgodnie z obowiązującymi przepisami prawa. Posiada Pani/Pan prawo dostępu do treści swoich danych oraz ich poprawiania. Podanie danych wynika z powszechnie obowiązujących przepisów prawa.</w:t>
      </w:r>
    </w:p>
    <w:p w:rsidR="003463E7" w:rsidRPr="00E27A76" w:rsidRDefault="003463E7" w:rsidP="00697559">
      <w:pPr>
        <w:pStyle w:val="Tekstpodstawowy"/>
        <w:spacing w:after="0"/>
        <w:jc w:val="both"/>
        <w:rPr>
          <w:rFonts w:asciiTheme="minorHAnsi" w:hAnsiTheme="minorHAnsi" w:cs="Arial"/>
          <w:sz w:val="22"/>
          <w:szCs w:val="22"/>
        </w:rPr>
      </w:pPr>
    </w:p>
    <w:sectPr w:rsidR="003463E7" w:rsidRPr="00E27A76" w:rsidSect="009C2FC8">
      <w:headerReference w:type="default" r:id="rId9"/>
      <w:footerReference w:type="default" r:id="rId10"/>
      <w:pgSz w:w="11906" w:h="16838"/>
      <w:pgMar w:top="993" w:right="707" w:bottom="1418" w:left="709" w:header="284" w:footer="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78" w:rsidRDefault="00B83578">
      <w:r>
        <w:separator/>
      </w:r>
    </w:p>
  </w:endnote>
  <w:endnote w:type="continuationSeparator" w:id="0">
    <w:p w:rsidR="00B83578" w:rsidRDefault="00B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24267"/>
      <w:docPartObj>
        <w:docPartGallery w:val="Page Numbers (Bottom of Page)"/>
        <w:docPartUnique/>
      </w:docPartObj>
    </w:sdtPr>
    <w:sdtEndPr/>
    <w:sdtContent>
      <w:p w:rsidR="005D3A4F" w:rsidRDefault="005D3A4F">
        <w:pPr>
          <w:pStyle w:val="Stopka"/>
          <w:jc w:val="center"/>
        </w:pPr>
        <w:r>
          <w:fldChar w:fldCharType="begin"/>
        </w:r>
        <w:r>
          <w:instrText>PAGE   \* MERGEFORMAT</w:instrText>
        </w:r>
        <w:r>
          <w:fldChar w:fldCharType="separate"/>
        </w:r>
        <w:r w:rsidR="00A7414A">
          <w:rPr>
            <w:noProof/>
          </w:rPr>
          <w:t>9</w:t>
        </w:r>
        <w:r>
          <w:fldChar w:fldCharType="end"/>
        </w:r>
      </w:p>
    </w:sdtContent>
  </w:sdt>
  <w:p w:rsidR="005D3A4F" w:rsidRDefault="005D3A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78" w:rsidRDefault="00B83578">
      <w:r>
        <w:separator/>
      </w:r>
    </w:p>
  </w:footnote>
  <w:footnote w:type="continuationSeparator" w:id="0">
    <w:p w:rsidR="00B83578" w:rsidRDefault="00B8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4F" w:rsidRPr="00E2788A" w:rsidRDefault="005D3A4F" w:rsidP="00E2788A">
    <w:pPr>
      <w:pStyle w:val="Nagwek1"/>
      <w:spacing w:before="0" w:after="0"/>
      <w:rPr>
        <w:rFonts w:asciiTheme="minorHAnsi" w:hAnsiTheme="minorHAnsi" w:cs="Arial"/>
        <w:sz w:val="18"/>
        <w:szCs w:val="18"/>
      </w:rPr>
    </w:pPr>
    <w:r w:rsidRPr="00E2788A">
      <w:rPr>
        <w:rFonts w:asciiTheme="minorHAnsi" w:hAnsiTheme="minorHAnsi" w:cs="Arial"/>
        <w:sz w:val="18"/>
        <w:szCs w:val="18"/>
      </w:rPr>
      <w:t xml:space="preserve"> PN-</w:t>
    </w:r>
    <w:r>
      <w:rPr>
        <w:rFonts w:asciiTheme="minorHAnsi" w:hAnsiTheme="minorHAnsi" w:cs="Arial"/>
        <w:sz w:val="18"/>
        <w:szCs w:val="18"/>
      </w:rPr>
      <w:t>9</w:t>
    </w:r>
    <w:r w:rsidRPr="00E2788A">
      <w:rPr>
        <w:rFonts w:asciiTheme="minorHAnsi" w:hAnsiTheme="minorHAnsi" w:cs="Arial"/>
        <w:sz w:val="18"/>
        <w:szCs w:val="18"/>
      </w:rPr>
      <w:t>/201</w:t>
    </w:r>
    <w:r>
      <w:rPr>
        <w:rFonts w:asciiTheme="minorHAnsi" w:hAnsiTheme="minorHAnsi" w:cs="Arial"/>
        <w:sz w:val="18"/>
        <w:szCs w:val="18"/>
      </w:rPr>
      <w:t>7</w:t>
    </w:r>
  </w:p>
  <w:p w:rsidR="005D3A4F" w:rsidRDefault="005D3A4F" w:rsidP="0003632B">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E2A"/>
    <w:multiLevelType w:val="hybridMultilevel"/>
    <w:tmpl w:val="5BAC4D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92C5E"/>
    <w:multiLevelType w:val="hybridMultilevel"/>
    <w:tmpl w:val="A792F9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1488D"/>
    <w:multiLevelType w:val="hybridMultilevel"/>
    <w:tmpl w:val="10F854D0"/>
    <w:lvl w:ilvl="0" w:tplc="0415000F">
      <w:start w:val="1"/>
      <w:numFmt w:val="decimal"/>
      <w:lvlText w:val="%1."/>
      <w:lvlJc w:val="left"/>
      <w:pPr>
        <w:ind w:left="360" w:hanging="360"/>
      </w:pPr>
      <w:rPr>
        <w:rFonts w:hint="default"/>
      </w:rPr>
    </w:lvl>
    <w:lvl w:ilvl="1" w:tplc="0060991C">
      <w:numFmt w:val="bullet"/>
      <w:lvlText w:val="•"/>
      <w:lvlJc w:val="left"/>
      <w:pPr>
        <w:ind w:left="1080" w:hanging="360"/>
      </w:pPr>
      <w:rPr>
        <w:rFonts w:ascii="Calibri" w:eastAsia="Calibri" w:hAnsi="Calibri" w:cs="Arial" w:hint="default"/>
      </w:rPr>
    </w:lvl>
    <w:lvl w:ilvl="2" w:tplc="197C1FF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860A9D"/>
    <w:multiLevelType w:val="hybridMultilevel"/>
    <w:tmpl w:val="BC4C4E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84024"/>
    <w:multiLevelType w:val="hybridMultilevel"/>
    <w:tmpl w:val="F1004A1C"/>
    <w:lvl w:ilvl="0" w:tplc="34086722">
      <w:start w:val="1"/>
      <w:numFmt w:val="upperLetter"/>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765326"/>
    <w:multiLevelType w:val="hybridMultilevel"/>
    <w:tmpl w:val="46348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F3587"/>
    <w:multiLevelType w:val="hybridMultilevel"/>
    <w:tmpl w:val="570612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080094"/>
    <w:multiLevelType w:val="hybridMultilevel"/>
    <w:tmpl w:val="FCC01A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BF274F"/>
    <w:multiLevelType w:val="hybridMultilevel"/>
    <w:tmpl w:val="67AA4B18"/>
    <w:lvl w:ilvl="0" w:tplc="AAA87FD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 w15:restartNumberingAfterBreak="0">
    <w:nsid w:val="21EE7085"/>
    <w:multiLevelType w:val="hybridMultilevel"/>
    <w:tmpl w:val="ED4AC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FF4B27"/>
    <w:multiLevelType w:val="hybridMultilevel"/>
    <w:tmpl w:val="DC66F538"/>
    <w:lvl w:ilvl="0" w:tplc="04150017">
      <w:start w:val="1"/>
      <w:numFmt w:val="lowerLetter"/>
      <w:lvlText w:val="%1)"/>
      <w:lvlJc w:val="left"/>
      <w:pPr>
        <w:ind w:left="720" w:hanging="360"/>
      </w:pPr>
      <w:rPr>
        <w:rFonts w:hint="default"/>
      </w:rPr>
    </w:lvl>
    <w:lvl w:ilvl="1" w:tplc="04150017">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9C65DF"/>
    <w:multiLevelType w:val="hybridMultilevel"/>
    <w:tmpl w:val="E480A2E0"/>
    <w:lvl w:ilvl="0" w:tplc="E7D4417A">
      <w:start w:val="1"/>
      <w:numFmt w:val="decimal"/>
      <w:lvlText w:val="%1."/>
      <w:lvlJc w:val="left"/>
      <w:pPr>
        <w:ind w:left="360" w:hanging="360"/>
      </w:pPr>
      <w:rPr>
        <w:rFonts w:asciiTheme="minorHAnsi" w:hAnsiTheme="minorHAnsi"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BA64185"/>
    <w:multiLevelType w:val="hybridMultilevel"/>
    <w:tmpl w:val="7F008784"/>
    <w:lvl w:ilvl="0" w:tplc="256295CE">
      <w:start w:val="10"/>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C177F3"/>
    <w:multiLevelType w:val="hybridMultilevel"/>
    <w:tmpl w:val="D32262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120259"/>
    <w:multiLevelType w:val="multilevel"/>
    <w:tmpl w:val="EA94CB8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15D74"/>
    <w:multiLevelType w:val="multilevel"/>
    <w:tmpl w:val="F44A847C"/>
    <w:lvl w:ilvl="0">
      <w:start w:val="1"/>
      <w:numFmt w:val="decimal"/>
      <w:lvlText w:val="%1."/>
      <w:lvlJc w:val="left"/>
      <w:pPr>
        <w:ind w:left="360" w:hanging="360"/>
      </w:pPr>
      <w:rPr>
        <w:b w:val="0"/>
        <w:sz w:val="22"/>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821491"/>
    <w:multiLevelType w:val="hybridMultilevel"/>
    <w:tmpl w:val="6BEA67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A179E2"/>
    <w:multiLevelType w:val="hybridMultilevel"/>
    <w:tmpl w:val="6A06F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7011F2"/>
    <w:multiLevelType w:val="hybridMultilevel"/>
    <w:tmpl w:val="ED8218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1B4340"/>
    <w:multiLevelType w:val="multilevel"/>
    <w:tmpl w:val="952AF35E"/>
    <w:lvl w:ilvl="0">
      <w:start w:val="1"/>
      <w:numFmt w:val="decimal"/>
      <w:lvlText w:val="%1."/>
      <w:lvlJc w:val="left"/>
      <w:pPr>
        <w:ind w:left="360" w:hanging="360"/>
      </w:pPr>
      <w:rPr>
        <w:b w:val="0"/>
        <w:sz w:val="22"/>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E0112"/>
    <w:multiLevelType w:val="multilevel"/>
    <w:tmpl w:val="8DAA4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411F0556"/>
    <w:multiLevelType w:val="hybridMultilevel"/>
    <w:tmpl w:val="ED5205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7">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39207A7"/>
    <w:multiLevelType w:val="hybridMultilevel"/>
    <w:tmpl w:val="5BB6DEA0"/>
    <w:lvl w:ilvl="0" w:tplc="04150017">
      <w:start w:val="1"/>
      <w:numFmt w:val="lowerLetter"/>
      <w:lvlText w:val="%1)"/>
      <w:lvlJc w:val="left"/>
      <w:pPr>
        <w:ind w:left="720" w:hanging="360"/>
      </w:pPr>
      <w:rPr>
        <w:rFonts w:hint="default"/>
      </w:rPr>
    </w:lvl>
    <w:lvl w:ilvl="1" w:tplc="DC1A8CA6">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DF163C"/>
    <w:multiLevelType w:val="hybridMultilevel"/>
    <w:tmpl w:val="7FB25C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76279C"/>
    <w:multiLevelType w:val="hybridMultilevel"/>
    <w:tmpl w:val="7624CFF6"/>
    <w:lvl w:ilvl="0" w:tplc="D2D81FC6">
      <w:start w:val="18"/>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4B8C0A9D"/>
    <w:multiLevelType w:val="hybridMultilevel"/>
    <w:tmpl w:val="D5B0448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B22D69"/>
    <w:multiLevelType w:val="hybridMultilevel"/>
    <w:tmpl w:val="375082BA"/>
    <w:lvl w:ilvl="0" w:tplc="B10CC21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5894284"/>
    <w:multiLevelType w:val="hybridMultilevel"/>
    <w:tmpl w:val="EC168CDA"/>
    <w:lvl w:ilvl="0" w:tplc="008A24CE">
      <w:start w:val="1"/>
      <w:numFmt w:val="lowerLetter"/>
      <w:lvlText w:val="%1)"/>
      <w:lvlJc w:val="left"/>
      <w:pPr>
        <w:ind w:left="938" w:hanging="360"/>
      </w:pPr>
      <w:rPr>
        <w:rFonts w:asciiTheme="minorHAnsi" w:eastAsia="Times New Roman" w:hAnsiTheme="minorHAnsi" w:cs="Arial"/>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8" w15:restartNumberingAfterBreak="0">
    <w:nsid w:val="56164353"/>
    <w:multiLevelType w:val="hybridMultilevel"/>
    <w:tmpl w:val="2C0E972C"/>
    <w:lvl w:ilvl="0" w:tplc="BF42E86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AA2764"/>
    <w:multiLevelType w:val="hybridMultilevel"/>
    <w:tmpl w:val="CEB24260"/>
    <w:lvl w:ilvl="0" w:tplc="04150017">
      <w:start w:val="1"/>
      <w:numFmt w:val="lowerLetter"/>
      <w:lvlText w:val="%1)"/>
      <w:lvlJc w:val="left"/>
      <w:pPr>
        <w:ind w:left="351" w:hanging="360"/>
      </w:p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30" w15:restartNumberingAfterBreak="0">
    <w:nsid w:val="60282C29"/>
    <w:multiLevelType w:val="hybridMultilevel"/>
    <w:tmpl w:val="A60A5AF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3156D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3B1408"/>
    <w:multiLevelType w:val="hybridMultilevel"/>
    <w:tmpl w:val="B6AA2EC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3D09F9"/>
    <w:multiLevelType w:val="hybridMultilevel"/>
    <w:tmpl w:val="6CCC3AF6"/>
    <w:lvl w:ilvl="0" w:tplc="04150017">
      <w:start w:val="15"/>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F47FE2"/>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773E4622"/>
    <w:multiLevelType w:val="hybridMultilevel"/>
    <w:tmpl w:val="84A652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3A1FB4"/>
    <w:multiLevelType w:val="hybridMultilevel"/>
    <w:tmpl w:val="86E20118"/>
    <w:lvl w:ilvl="0" w:tplc="718A36D4">
      <w:start w:val="1"/>
      <w:numFmt w:val="decimal"/>
      <w:lvlText w:val="%1."/>
      <w:lvlJc w:val="left"/>
      <w:pPr>
        <w:ind w:left="360" w:hanging="360"/>
      </w:pPr>
      <w:rPr>
        <w:rFonts w:ascii="Times New Roman" w:eastAsiaTheme="minorHAnsi" w:hAnsi="Times New Roman" w:cs="Times New Roman"/>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2"/>
  </w:num>
  <w:num w:numId="3">
    <w:abstractNumId w:val="7"/>
  </w:num>
  <w:num w:numId="4">
    <w:abstractNumId w:val="25"/>
  </w:num>
  <w:num w:numId="5">
    <w:abstractNumId w:val="18"/>
  </w:num>
  <w:num w:numId="6">
    <w:abstractNumId w:val="12"/>
  </w:num>
  <w:num w:numId="7">
    <w:abstractNumId w:val="33"/>
  </w:num>
  <w:num w:numId="8">
    <w:abstractNumId w:val="24"/>
  </w:num>
  <w:num w:numId="9">
    <w:abstractNumId w:val="21"/>
  </w:num>
  <w:num w:numId="10">
    <w:abstractNumId w:val="6"/>
  </w:num>
  <w:num w:numId="11">
    <w:abstractNumId w:val="32"/>
  </w:num>
  <w:num w:numId="12">
    <w:abstractNumId w:val="1"/>
  </w:num>
  <w:num w:numId="13">
    <w:abstractNumId w:val="11"/>
  </w:num>
  <w:num w:numId="14">
    <w:abstractNumId w:val="27"/>
  </w:num>
  <w:num w:numId="15">
    <w:abstractNumId w:val="29"/>
  </w:num>
  <w:num w:numId="16">
    <w:abstractNumId w:val="30"/>
  </w:num>
  <w:num w:numId="17">
    <w:abstractNumId w:val="28"/>
  </w:num>
  <w:num w:numId="18">
    <w:abstractNumId w:val="3"/>
  </w:num>
  <w:num w:numId="19">
    <w:abstractNumId w:val="9"/>
  </w:num>
  <w:num w:numId="20">
    <w:abstractNumId w:val="34"/>
  </w:num>
  <w:num w:numId="21">
    <w:abstractNumId w:val="36"/>
  </w:num>
  <w:num w:numId="22">
    <w:abstractNumId w:val="26"/>
  </w:num>
  <w:num w:numId="23">
    <w:abstractNumId w:val="35"/>
  </w:num>
  <w:num w:numId="24">
    <w:abstractNumId w:val="15"/>
  </w:num>
  <w:num w:numId="25">
    <w:abstractNumId w:val="22"/>
  </w:num>
  <w:num w:numId="26">
    <w:abstractNumId w:val="19"/>
  </w:num>
  <w:num w:numId="27">
    <w:abstractNumId w:val="14"/>
  </w:num>
  <w:num w:numId="28">
    <w:abstractNumId w:val="23"/>
  </w:num>
  <w:num w:numId="29">
    <w:abstractNumId w:val="10"/>
  </w:num>
  <w:num w:numId="30">
    <w:abstractNumId w:val="13"/>
  </w:num>
  <w:num w:numId="31">
    <w:abstractNumId w:val="0"/>
  </w:num>
  <w:num w:numId="32">
    <w:abstractNumId w:val="16"/>
  </w:num>
  <w:num w:numId="33">
    <w:abstractNumId w:val="5"/>
  </w:num>
  <w:num w:numId="34">
    <w:abstractNumId w:val="4"/>
  </w:num>
  <w:num w:numId="35">
    <w:abstractNumId w:val="17"/>
  </w:num>
  <w:num w:numId="36">
    <w:abstractNumId w:val="31"/>
  </w:num>
  <w:num w:numId="37">
    <w:abstractNumId w:val="8"/>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2B"/>
    <w:rsid w:val="00000A0B"/>
    <w:rsid w:val="00007CE9"/>
    <w:rsid w:val="00016314"/>
    <w:rsid w:val="00016CAC"/>
    <w:rsid w:val="00023E7E"/>
    <w:rsid w:val="0002400B"/>
    <w:rsid w:val="00024858"/>
    <w:rsid w:val="000328D2"/>
    <w:rsid w:val="00032952"/>
    <w:rsid w:val="0003632B"/>
    <w:rsid w:val="0004411E"/>
    <w:rsid w:val="00053541"/>
    <w:rsid w:val="00060015"/>
    <w:rsid w:val="00060696"/>
    <w:rsid w:val="00066F50"/>
    <w:rsid w:val="00067508"/>
    <w:rsid w:val="000746CB"/>
    <w:rsid w:val="000769AA"/>
    <w:rsid w:val="00083747"/>
    <w:rsid w:val="0009363F"/>
    <w:rsid w:val="0009594B"/>
    <w:rsid w:val="000A3ABC"/>
    <w:rsid w:val="000A6645"/>
    <w:rsid w:val="000A6832"/>
    <w:rsid w:val="000B21E9"/>
    <w:rsid w:val="000B4CBE"/>
    <w:rsid w:val="000C0136"/>
    <w:rsid w:val="000E1E6E"/>
    <w:rsid w:val="000E3346"/>
    <w:rsid w:val="000E3C1A"/>
    <w:rsid w:val="000F14FB"/>
    <w:rsid w:val="001136B4"/>
    <w:rsid w:val="001162A2"/>
    <w:rsid w:val="001219C9"/>
    <w:rsid w:val="0012553C"/>
    <w:rsid w:val="00125EED"/>
    <w:rsid w:val="00126D72"/>
    <w:rsid w:val="00130157"/>
    <w:rsid w:val="00132646"/>
    <w:rsid w:val="00153241"/>
    <w:rsid w:val="00154FA3"/>
    <w:rsid w:val="00180292"/>
    <w:rsid w:val="0018146B"/>
    <w:rsid w:val="001922A7"/>
    <w:rsid w:val="001A1791"/>
    <w:rsid w:val="001A3A4F"/>
    <w:rsid w:val="001B2151"/>
    <w:rsid w:val="001C01CB"/>
    <w:rsid w:val="001C6FD8"/>
    <w:rsid w:val="001D2322"/>
    <w:rsid w:val="001D30B4"/>
    <w:rsid w:val="001E23A6"/>
    <w:rsid w:val="001E26C1"/>
    <w:rsid w:val="001F059B"/>
    <w:rsid w:val="00200795"/>
    <w:rsid w:val="002116AB"/>
    <w:rsid w:val="00211BEE"/>
    <w:rsid w:val="00221C5B"/>
    <w:rsid w:val="00235195"/>
    <w:rsid w:val="002352D9"/>
    <w:rsid w:val="00237439"/>
    <w:rsid w:val="002416FC"/>
    <w:rsid w:val="00243E94"/>
    <w:rsid w:val="0025107B"/>
    <w:rsid w:val="0025193A"/>
    <w:rsid w:val="0025287F"/>
    <w:rsid w:val="00261B90"/>
    <w:rsid w:val="002670BE"/>
    <w:rsid w:val="00285386"/>
    <w:rsid w:val="00286AAB"/>
    <w:rsid w:val="00286F9D"/>
    <w:rsid w:val="002963C9"/>
    <w:rsid w:val="002A34E7"/>
    <w:rsid w:val="002B01D3"/>
    <w:rsid w:val="002B1474"/>
    <w:rsid w:val="002B49F5"/>
    <w:rsid w:val="002C74FB"/>
    <w:rsid w:val="002E00D0"/>
    <w:rsid w:val="002E6E18"/>
    <w:rsid w:val="002F75C5"/>
    <w:rsid w:val="002F7DC6"/>
    <w:rsid w:val="00304390"/>
    <w:rsid w:val="0030715F"/>
    <w:rsid w:val="003103B8"/>
    <w:rsid w:val="003144A2"/>
    <w:rsid w:val="00344D0B"/>
    <w:rsid w:val="003454A2"/>
    <w:rsid w:val="003463E7"/>
    <w:rsid w:val="003468A5"/>
    <w:rsid w:val="00346ABC"/>
    <w:rsid w:val="00351730"/>
    <w:rsid w:val="00356701"/>
    <w:rsid w:val="00360A88"/>
    <w:rsid w:val="003715A0"/>
    <w:rsid w:val="00372B61"/>
    <w:rsid w:val="003754D4"/>
    <w:rsid w:val="003778D1"/>
    <w:rsid w:val="00377F3C"/>
    <w:rsid w:val="003924EF"/>
    <w:rsid w:val="003A0C61"/>
    <w:rsid w:val="003A4988"/>
    <w:rsid w:val="003B08A8"/>
    <w:rsid w:val="003B1E40"/>
    <w:rsid w:val="003B6087"/>
    <w:rsid w:val="003C287D"/>
    <w:rsid w:val="003D0FA5"/>
    <w:rsid w:val="003D2F25"/>
    <w:rsid w:val="003D70B5"/>
    <w:rsid w:val="003E0EB0"/>
    <w:rsid w:val="003E4415"/>
    <w:rsid w:val="003E7D3C"/>
    <w:rsid w:val="003F7893"/>
    <w:rsid w:val="004073D3"/>
    <w:rsid w:val="00420485"/>
    <w:rsid w:val="00420965"/>
    <w:rsid w:val="004361D6"/>
    <w:rsid w:val="00441034"/>
    <w:rsid w:val="004551CC"/>
    <w:rsid w:val="0045629A"/>
    <w:rsid w:val="00457788"/>
    <w:rsid w:val="00460384"/>
    <w:rsid w:val="0046074D"/>
    <w:rsid w:val="0047374E"/>
    <w:rsid w:val="0048049A"/>
    <w:rsid w:val="00484645"/>
    <w:rsid w:val="004855FF"/>
    <w:rsid w:val="004A3ACD"/>
    <w:rsid w:val="004A6403"/>
    <w:rsid w:val="004A7254"/>
    <w:rsid w:val="004B45F1"/>
    <w:rsid w:val="004C124E"/>
    <w:rsid w:val="004C2401"/>
    <w:rsid w:val="004C4B13"/>
    <w:rsid w:val="004C622B"/>
    <w:rsid w:val="004E24ED"/>
    <w:rsid w:val="004E73A9"/>
    <w:rsid w:val="004E7D03"/>
    <w:rsid w:val="00503222"/>
    <w:rsid w:val="00507620"/>
    <w:rsid w:val="0051061A"/>
    <w:rsid w:val="0055482E"/>
    <w:rsid w:val="0056602C"/>
    <w:rsid w:val="00566868"/>
    <w:rsid w:val="00571E6E"/>
    <w:rsid w:val="00573D13"/>
    <w:rsid w:val="0058580D"/>
    <w:rsid w:val="00591CCE"/>
    <w:rsid w:val="005A0473"/>
    <w:rsid w:val="005A7D7F"/>
    <w:rsid w:val="005A7EAF"/>
    <w:rsid w:val="005B714C"/>
    <w:rsid w:val="005C53A5"/>
    <w:rsid w:val="005C74FD"/>
    <w:rsid w:val="005C7DC2"/>
    <w:rsid w:val="005D3A4F"/>
    <w:rsid w:val="005D6DF8"/>
    <w:rsid w:val="005E29F9"/>
    <w:rsid w:val="005E5B7B"/>
    <w:rsid w:val="005F47DB"/>
    <w:rsid w:val="005F5E0F"/>
    <w:rsid w:val="00604604"/>
    <w:rsid w:val="0060537D"/>
    <w:rsid w:val="0062081B"/>
    <w:rsid w:val="0062383F"/>
    <w:rsid w:val="0062653B"/>
    <w:rsid w:val="0063080D"/>
    <w:rsid w:val="00635F41"/>
    <w:rsid w:val="00655A03"/>
    <w:rsid w:val="0065681D"/>
    <w:rsid w:val="00656F88"/>
    <w:rsid w:val="00662447"/>
    <w:rsid w:val="0066409C"/>
    <w:rsid w:val="006729AD"/>
    <w:rsid w:val="00697559"/>
    <w:rsid w:val="006A3E6B"/>
    <w:rsid w:val="006B4DD3"/>
    <w:rsid w:val="006C003E"/>
    <w:rsid w:val="006C0EC2"/>
    <w:rsid w:val="006C58CE"/>
    <w:rsid w:val="006E33FC"/>
    <w:rsid w:val="006F5ECD"/>
    <w:rsid w:val="006F6C40"/>
    <w:rsid w:val="00702633"/>
    <w:rsid w:val="00705477"/>
    <w:rsid w:val="00706652"/>
    <w:rsid w:val="007129C4"/>
    <w:rsid w:val="007242F3"/>
    <w:rsid w:val="0073168A"/>
    <w:rsid w:val="00732345"/>
    <w:rsid w:val="00736025"/>
    <w:rsid w:val="007502BA"/>
    <w:rsid w:val="00753B3E"/>
    <w:rsid w:val="007570A1"/>
    <w:rsid w:val="0075758C"/>
    <w:rsid w:val="007701E2"/>
    <w:rsid w:val="00780C36"/>
    <w:rsid w:val="00786BC1"/>
    <w:rsid w:val="00794B08"/>
    <w:rsid w:val="007A55D8"/>
    <w:rsid w:val="007B21E5"/>
    <w:rsid w:val="007D33EA"/>
    <w:rsid w:val="007E7F83"/>
    <w:rsid w:val="007F7D00"/>
    <w:rsid w:val="00802708"/>
    <w:rsid w:val="008032BE"/>
    <w:rsid w:val="00806A98"/>
    <w:rsid w:val="00810617"/>
    <w:rsid w:val="00824C49"/>
    <w:rsid w:val="00827ACE"/>
    <w:rsid w:val="00831A56"/>
    <w:rsid w:val="00836A8B"/>
    <w:rsid w:val="0084476B"/>
    <w:rsid w:val="008469AC"/>
    <w:rsid w:val="00854ACE"/>
    <w:rsid w:val="00856C38"/>
    <w:rsid w:val="008762D0"/>
    <w:rsid w:val="008769BB"/>
    <w:rsid w:val="0088364A"/>
    <w:rsid w:val="0088419D"/>
    <w:rsid w:val="00884CDF"/>
    <w:rsid w:val="00890A3A"/>
    <w:rsid w:val="00891C36"/>
    <w:rsid w:val="00894473"/>
    <w:rsid w:val="00897D66"/>
    <w:rsid w:val="008A17EF"/>
    <w:rsid w:val="008B4470"/>
    <w:rsid w:val="008B6359"/>
    <w:rsid w:val="008D268E"/>
    <w:rsid w:val="008D2AB9"/>
    <w:rsid w:val="008D4F72"/>
    <w:rsid w:val="008E717F"/>
    <w:rsid w:val="009001C2"/>
    <w:rsid w:val="00915766"/>
    <w:rsid w:val="00925050"/>
    <w:rsid w:val="00941D4D"/>
    <w:rsid w:val="00946E0D"/>
    <w:rsid w:val="009477EB"/>
    <w:rsid w:val="00957CEA"/>
    <w:rsid w:val="00974EC4"/>
    <w:rsid w:val="00982760"/>
    <w:rsid w:val="009841D2"/>
    <w:rsid w:val="009929DE"/>
    <w:rsid w:val="00994A5C"/>
    <w:rsid w:val="009A5B26"/>
    <w:rsid w:val="009C2FC8"/>
    <w:rsid w:val="009C5D31"/>
    <w:rsid w:val="009E33A1"/>
    <w:rsid w:val="009F3150"/>
    <w:rsid w:val="009F6960"/>
    <w:rsid w:val="00A01EE4"/>
    <w:rsid w:val="00A05339"/>
    <w:rsid w:val="00A317E7"/>
    <w:rsid w:val="00A31F2A"/>
    <w:rsid w:val="00A36B9B"/>
    <w:rsid w:val="00A47667"/>
    <w:rsid w:val="00A5076C"/>
    <w:rsid w:val="00A543EC"/>
    <w:rsid w:val="00A630BE"/>
    <w:rsid w:val="00A662C7"/>
    <w:rsid w:val="00A7223D"/>
    <w:rsid w:val="00A7414A"/>
    <w:rsid w:val="00A904C2"/>
    <w:rsid w:val="00A97650"/>
    <w:rsid w:val="00AA122B"/>
    <w:rsid w:val="00AA2B05"/>
    <w:rsid w:val="00AA6FC7"/>
    <w:rsid w:val="00AB4F09"/>
    <w:rsid w:val="00AC3F41"/>
    <w:rsid w:val="00AC6CAA"/>
    <w:rsid w:val="00AD13EF"/>
    <w:rsid w:val="00AD64E2"/>
    <w:rsid w:val="00AE0955"/>
    <w:rsid w:val="00AF2241"/>
    <w:rsid w:val="00B00F02"/>
    <w:rsid w:val="00B01369"/>
    <w:rsid w:val="00B03CD2"/>
    <w:rsid w:val="00B10F3E"/>
    <w:rsid w:val="00B20548"/>
    <w:rsid w:val="00B33B1C"/>
    <w:rsid w:val="00B34704"/>
    <w:rsid w:val="00B56676"/>
    <w:rsid w:val="00B57764"/>
    <w:rsid w:val="00B61C53"/>
    <w:rsid w:val="00B6328D"/>
    <w:rsid w:val="00B634BE"/>
    <w:rsid w:val="00B638DF"/>
    <w:rsid w:val="00B67716"/>
    <w:rsid w:val="00B679CE"/>
    <w:rsid w:val="00B716CF"/>
    <w:rsid w:val="00B83578"/>
    <w:rsid w:val="00B847C2"/>
    <w:rsid w:val="00B85CC5"/>
    <w:rsid w:val="00B8725C"/>
    <w:rsid w:val="00B90D1E"/>
    <w:rsid w:val="00B91A59"/>
    <w:rsid w:val="00BB77D2"/>
    <w:rsid w:val="00BD476F"/>
    <w:rsid w:val="00BF5125"/>
    <w:rsid w:val="00C00DB9"/>
    <w:rsid w:val="00C013BA"/>
    <w:rsid w:val="00C13835"/>
    <w:rsid w:val="00C207A3"/>
    <w:rsid w:val="00C2145C"/>
    <w:rsid w:val="00C254EF"/>
    <w:rsid w:val="00C3701D"/>
    <w:rsid w:val="00C62D3E"/>
    <w:rsid w:val="00C744E0"/>
    <w:rsid w:val="00C8208C"/>
    <w:rsid w:val="00C83C8E"/>
    <w:rsid w:val="00CA24CE"/>
    <w:rsid w:val="00CB25BE"/>
    <w:rsid w:val="00CD3434"/>
    <w:rsid w:val="00CE4594"/>
    <w:rsid w:val="00CE5197"/>
    <w:rsid w:val="00CF3C6A"/>
    <w:rsid w:val="00D039CF"/>
    <w:rsid w:val="00D047BE"/>
    <w:rsid w:val="00D13D62"/>
    <w:rsid w:val="00D14873"/>
    <w:rsid w:val="00D221F8"/>
    <w:rsid w:val="00D23A6D"/>
    <w:rsid w:val="00D325F4"/>
    <w:rsid w:val="00D36059"/>
    <w:rsid w:val="00D43724"/>
    <w:rsid w:val="00D464B2"/>
    <w:rsid w:val="00D464D2"/>
    <w:rsid w:val="00D5483C"/>
    <w:rsid w:val="00D57AEA"/>
    <w:rsid w:val="00D57C8B"/>
    <w:rsid w:val="00D615F0"/>
    <w:rsid w:val="00D6794F"/>
    <w:rsid w:val="00D87B4B"/>
    <w:rsid w:val="00D92CD5"/>
    <w:rsid w:val="00D976BD"/>
    <w:rsid w:val="00DA7205"/>
    <w:rsid w:val="00DC04F9"/>
    <w:rsid w:val="00DC0AF6"/>
    <w:rsid w:val="00DC1BD7"/>
    <w:rsid w:val="00DC3B86"/>
    <w:rsid w:val="00DD1448"/>
    <w:rsid w:val="00DD1668"/>
    <w:rsid w:val="00DD1E95"/>
    <w:rsid w:val="00DD5317"/>
    <w:rsid w:val="00DF5320"/>
    <w:rsid w:val="00E0154B"/>
    <w:rsid w:val="00E07F46"/>
    <w:rsid w:val="00E14478"/>
    <w:rsid w:val="00E14A85"/>
    <w:rsid w:val="00E2788A"/>
    <w:rsid w:val="00E27A76"/>
    <w:rsid w:val="00E301DB"/>
    <w:rsid w:val="00E30C8A"/>
    <w:rsid w:val="00E32A63"/>
    <w:rsid w:val="00E33452"/>
    <w:rsid w:val="00E54498"/>
    <w:rsid w:val="00E57DB0"/>
    <w:rsid w:val="00E62FA0"/>
    <w:rsid w:val="00E679B6"/>
    <w:rsid w:val="00E72C1C"/>
    <w:rsid w:val="00E80A9E"/>
    <w:rsid w:val="00E81A49"/>
    <w:rsid w:val="00E85BB7"/>
    <w:rsid w:val="00E92D89"/>
    <w:rsid w:val="00EA123D"/>
    <w:rsid w:val="00EA5F3C"/>
    <w:rsid w:val="00EB07A6"/>
    <w:rsid w:val="00EB5346"/>
    <w:rsid w:val="00EB54E1"/>
    <w:rsid w:val="00EC7168"/>
    <w:rsid w:val="00ED482E"/>
    <w:rsid w:val="00EE7454"/>
    <w:rsid w:val="00EE7887"/>
    <w:rsid w:val="00F115DF"/>
    <w:rsid w:val="00F22FAF"/>
    <w:rsid w:val="00F30168"/>
    <w:rsid w:val="00F31F79"/>
    <w:rsid w:val="00F32E0C"/>
    <w:rsid w:val="00F42195"/>
    <w:rsid w:val="00F42C3B"/>
    <w:rsid w:val="00F51529"/>
    <w:rsid w:val="00F566D8"/>
    <w:rsid w:val="00F577B5"/>
    <w:rsid w:val="00F60EC0"/>
    <w:rsid w:val="00F618BC"/>
    <w:rsid w:val="00F63813"/>
    <w:rsid w:val="00F653AF"/>
    <w:rsid w:val="00F728DA"/>
    <w:rsid w:val="00F82A13"/>
    <w:rsid w:val="00F82A4B"/>
    <w:rsid w:val="00F96BBF"/>
    <w:rsid w:val="00F97B57"/>
    <w:rsid w:val="00FA4E40"/>
    <w:rsid w:val="00FB06CD"/>
    <w:rsid w:val="00FC235C"/>
    <w:rsid w:val="00FD02CB"/>
    <w:rsid w:val="00FE7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13B287-1035-4FFC-A5BA-E310CC64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1D3"/>
    <w:rPr>
      <w:sz w:val="24"/>
      <w:szCs w:val="24"/>
    </w:rPr>
  </w:style>
  <w:style w:type="paragraph" w:styleId="Nagwek1">
    <w:name w:val="heading 1"/>
    <w:basedOn w:val="Normalny"/>
    <w:next w:val="Normalny"/>
    <w:link w:val="Nagwek1Znak"/>
    <w:qFormat/>
    <w:rsid w:val="008B447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4C24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semiHidden/>
    <w:unhideWhenUsed/>
    <w:qFormat/>
    <w:rsid w:val="004C2401"/>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3632B"/>
    <w:pPr>
      <w:tabs>
        <w:tab w:val="center" w:pos="4536"/>
        <w:tab w:val="right" w:pos="9072"/>
      </w:tabs>
    </w:pPr>
  </w:style>
  <w:style w:type="paragraph" w:styleId="Stopka">
    <w:name w:val="footer"/>
    <w:basedOn w:val="Normalny"/>
    <w:link w:val="StopkaZnak"/>
    <w:uiPriority w:val="99"/>
    <w:rsid w:val="0003632B"/>
    <w:pPr>
      <w:tabs>
        <w:tab w:val="center" w:pos="4536"/>
        <w:tab w:val="right" w:pos="9072"/>
      </w:tabs>
    </w:pPr>
  </w:style>
  <w:style w:type="character" w:styleId="Hipercze">
    <w:name w:val="Hyperlink"/>
    <w:rsid w:val="00946E0D"/>
    <w:rPr>
      <w:color w:val="0000FF"/>
      <w:u w:val="single"/>
    </w:rPr>
  </w:style>
  <w:style w:type="character" w:customStyle="1" w:styleId="Nagwek1Znak">
    <w:name w:val="Nagłówek 1 Znak"/>
    <w:link w:val="Nagwek1"/>
    <w:rsid w:val="008B4470"/>
    <w:rPr>
      <w:rFonts w:ascii="Cambria" w:eastAsia="Times New Roman" w:hAnsi="Cambria" w:cs="Times New Roman"/>
      <w:b/>
      <w:bCs/>
      <w:kern w:val="32"/>
      <w:sz w:val="32"/>
      <w:szCs w:val="32"/>
    </w:rPr>
  </w:style>
  <w:style w:type="paragraph" w:styleId="Bezodstpw">
    <w:name w:val="No Spacing"/>
    <w:uiPriority w:val="1"/>
    <w:qFormat/>
    <w:rsid w:val="00591CCE"/>
    <w:rPr>
      <w:rFonts w:ascii="Arial" w:eastAsia="Calibri" w:hAnsi="Arial" w:cs="Arial"/>
      <w:sz w:val="24"/>
      <w:szCs w:val="24"/>
      <w:lang w:eastAsia="en-US"/>
    </w:rPr>
  </w:style>
  <w:style w:type="paragraph" w:styleId="Akapitzlist">
    <w:name w:val="List Paragraph"/>
    <w:basedOn w:val="Normalny"/>
    <w:uiPriority w:val="34"/>
    <w:qFormat/>
    <w:rsid w:val="00154FA3"/>
    <w:pPr>
      <w:suppressAutoHyphens/>
      <w:ind w:left="720"/>
    </w:pPr>
    <w:rPr>
      <w:lang w:eastAsia="ar-SA"/>
    </w:rPr>
  </w:style>
  <w:style w:type="paragraph" w:styleId="Tekstdymka">
    <w:name w:val="Balloon Text"/>
    <w:basedOn w:val="Normalny"/>
    <w:link w:val="TekstdymkaZnak"/>
    <w:rsid w:val="00EA5F3C"/>
    <w:rPr>
      <w:rFonts w:ascii="Segoe UI" w:hAnsi="Segoe UI" w:cs="Segoe UI"/>
      <w:sz w:val="18"/>
      <w:szCs w:val="18"/>
    </w:rPr>
  </w:style>
  <w:style w:type="character" w:customStyle="1" w:styleId="TekstdymkaZnak">
    <w:name w:val="Tekst dymka Znak"/>
    <w:basedOn w:val="Domylnaczcionkaakapitu"/>
    <w:link w:val="Tekstdymka"/>
    <w:rsid w:val="00EA5F3C"/>
    <w:rPr>
      <w:rFonts w:ascii="Segoe UI" w:hAnsi="Segoe UI" w:cs="Segoe UI"/>
      <w:sz w:val="18"/>
      <w:szCs w:val="18"/>
    </w:rPr>
  </w:style>
  <w:style w:type="character" w:customStyle="1" w:styleId="Nagwek2Znak">
    <w:name w:val="Nagłówek 2 Znak"/>
    <w:basedOn w:val="Domylnaczcionkaakapitu"/>
    <w:link w:val="Nagwek2"/>
    <w:semiHidden/>
    <w:rsid w:val="004C2401"/>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semiHidden/>
    <w:rsid w:val="004C2401"/>
    <w:rPr>
      <w:rFonts w:asciiTheme="majorHAnsi" w:eastAsiaTheme="majorEastAsia" w:hAnsiTheme="majorHAnsi" w:cstheme="majorBidi"/>
      <w:color w:val="1F4D78" w:themeColor="accent1" w:themeShade="7F"/>
      <w:sz w:val="24"/>
      <w:szCs w:val="24"/>
    </w:rPr>
  </w:style>
  <w:style w:type="paragraph" w:styleId="Lista">
    <w:name w:val="List"/>
    <w:basedOn w:val="Normalny"/>
    <w:rsid w:val="004C2401"/>
    <w:pPr>
      <w:ind w:left="283" w:hanging="283"/>
    </w:pPr>
    <w:rPr>
      <w:rFonts w:ascii="Tms Rmn" w:hAnsi="Tms Rmn"/>
      <w:sz w:val="20"/>
      <w:szCs w:val="20"/>
    </w:rPr>
  </w:style>
  <w:style w:type="paragraph" w:styleId="Lista2">
    <w:name w:val="List 2"/>
    <w:basedOn w:val="Normalny"/>
    <w:rsid w:val="004C2401"/>
    <w:pPr>
      <w:ind w:left="566" w:hanging="283"/>
    </w:pPr>
    <w:rPr>
      <w:rFonts w:ascii="Tms Rmn" w:hAnsi="Tms Rmn"/>
      <w:sz w:val="20"/>
      <w:szCs w:val="20"/>
    </w:rPr>
  </w:style>
  <w:style w:type="paragraph" w:styleId="Lista-kontynuacja">
    <w:name w:val="List Continue"/>
    <w:basedOn w:val="Normalny"/>
    <w:rsid w:val="004C2401"/>
    <w:pPr>
      <w:spacing w:after="120"/>
      <w:ind w:left="283"/>
    </w:pPr>
    <w:rPr>
      <w:rFonts w:ascii="Tms Rmn" w:hAnsi="Tms Rmn"/>
      <w:sz w:val="20"/>
      <w:szCs w:val="20"/>
    </w:rPr>
  </w:style>
  <w:style w:type="paragraph" w:styleId="Tekstpodstawowy">
    <w:name w:val="Body Text"/>
    <w:basedOn w:val="Normalny"/>
    <w:link w:val="TekstpodstawowyZnak"/>
    <w:rsid w:val="004C2401"/>
    <w:pPr>
      <w:spacing w:after="120"/>
    </w:pPr>
    <w:rPr>
      <w:rFonts w:ascii="Tms Rmn" w:hAnsi="Tms Rmn"/>
      <w:sz w:val="20"/>
      <w:szCs w:val="20"/>
    </w:rPr>
  </w:style>
  <w:style w:type="character" w:customStyle="1" w:styleId="TekstpodstawowyZnak">
    <w:name w:val="Tekst podstawowy Znak"/>
    <w:basedOn w:val="Domylnaczcionkaakapitu"/>
    <w:link w:val="Tekstpodstawowy"/>
    <w:rsid w:val="004C2401"/>
    <w:rPr>
      <w:rFonts w:ascii="Tms Rmn" w:hAnsi="Tms Rmn"/>
    </w:rPr>
  </w:style>
  <w:style w:type="paragraph" w:styleId="Tekstpodstawowy3">
    <w:name w:val="Body Text 3"/>
    <w:basedOn w:val="Normalny"/>
    <w:link w:val="Tekstpodstawowy3Znak"/>
    <w:rsid w:val="004C2401"/>
    <w:rPr>
      <w:rFonts w:ascii="Arial" w:hAnsi="Arial" w:cs="Arial"/>
      <w:sz w:val="28"/>
    </w:rPr>
  </w:style>
  <w:style w:type="character" w:customStyle="1" w:styleId="Tekstpodstawowy3Znak">
    <w:name w:val="Tekst podstawowy 3 Znak"/>
    <w:basedOn w:val="Domylnaczcionkaakapitu"/>
    <w:link w:val="Tekstpodstawowy3"/>
    <w:rsid w:val="004C2401"/>
    <w:rPr>
      <w:rFonts w:ascii="Arial" w:hAnsi="Arial" w:cs="Arial"/>
      <w:sz w:val="28"/>
      <w:szCs w:val="24"/>
    </w:rPr>
  </w:style>
  <w:style w:type="paragraph" w:customStyle="1" w:styleId="WW-Lista-kontynuacja">
    <w:name w:val="WW-Lista - kontynuacja"/>
    <w:basedOn w:val="Normalny"/>
    <w:rsid w:val="004C2401"/>
    <w:pPr>
      <w:suppressAutoHyphens/>
      <w:overflowPunct w:val="0"/>
      <w:autoSpaceDE w:val="0"/>
      <w:autoSpaceDN w:val="0"/>
      <w:adjustRightInd w:val="0"/>
      <w:spacing w:after="120"/>
      <w:ind w:left="283"/>
      <w:textAlignment w:val="baseline"/>
    </w:pPr>
    <w:rPr>
      <w:rFonts w:ascii="Tms Rmn" w:hAnsi="Tms Rmn"/>
      <w:sz w:val="20"/>
      <w:szCs w:val="20"/>
    </w:rPr>
  </w:style>
  <w:style w:type="paragraph" w:customStyle="1" w:styleId="WW-Tekstpodstawowy2">
    <w:name w:val="WW-Tekst podstawowy 2"/>
    <w:basedOn w:val="Normalny"/>
    <w:rsid w:val="004C2401"/>
    <w:pPr>
      <w:suppressAutoHyphens/>
      <w:overflowPunct w:val="0"/>
      <w:autoSpaceDE w:val="0"/>
      <w:autoSpaceDN w:val="0"/>
      <w:adjustRightInd w:val="0"/>
      <w:textAlignment w:val="baseline"/>
    </w:pPr>
    <w:rPr>
      <w:b/>
      <w:i/>
      <w:szCs w:val="20"/>
    </w:rPr>
  </w:style>
  <w:style w:type="paragraph" w:customStyle="1" w:styleId="PKTWYLICZANIE">
    <w:name w:val="PKT WYLICZANIE"/>
    <w:basedOn w:val="Normalny"/>
    <w:rsid w:val="004C2401"/>
    <w:pPr>
      <w:widowControl w:val="0"/>
      <w:tabs>
        <w:tab w:val="right" w:pos="284"/>
        <w:tab w:val="left" w:leader="dot" w:pos="9072"/>
      </w:tabs>
      <w:ind w:left="426" w:hanging="426"/>
      <w:jc w:val="both"/>
    </w:pPr>
    <w:rPr>
      <w:rFonts w:ascii="Arial" w:hAnsi="Arial"/>
      <w:spacing w:val="-6"/>
      <w:sz w:val="22"/>
      <w:szCs w:val="20"/>
    </w:rPr>
  </w:style>
  <w:style w:type="paragraph" w:customStyle="1" w:styleId="Style25">
    <w:name w:val="Style25"/>
    <w:basedOn w:val="Normalny"/>
    <w:rsid w:val="0060537D"/>
    <w:pPr>
      <w:widowControl w:val="0"/>
      <w:autoSpaceDE w:val="0"/>
      <w:autoSpaceDN w:val="0"/>
      <w:adjustRightInd w:val="0"/>
      <w:spacing w:line="499" w:lineRule="exact"/>
      <w:ind w:firstLine="350"/>
    </w:pPr>
  </w:style>
  <w:style w:type="paragraph" w:customStyle="1" w:styleId="Style27">
    <w:name w:val="Style27"/>
    <w:basedOn w:val="Normalny"/>
    <w:rsid w:val="0060537D"/>
    <w:pPr>
      <w:widowControl w:val="0"/>
      <w:autoSpaceDE w:val="0"/>
      <w:autoSpaceDN w:val="0"/>
      <w:adjustRightInd w:val="0"/>
      <w:jc w:val="both"/>
    </w:pPr>
  </w:style>
  <w:style w:type="character" w:customStyle="1" w:styleId="FontStyle30">
    <w:name w:val="Font Style30"/>
    <w:rsid w:val="0060537D"/>
    <w:rPr>
      <w:rFonts w:ascii="Times New Roman" w:hAnsi="Times New Roman" w:cs="Times New Roman"/>
      <w:b/>
      <w:bCs/>
      <w:sz w:val="20"/>
      <w:szCs w:val="20"/>
    </w:rPr>
  </w:style>
  <w:style w:type="character" w:customStyle="1" w:styleId="FontStyle32">
    <w:name w:val="Font Style32"/>
    <w:rsid w:val="00B34704"/>
    <w:rPr>
      <w:rFonts w:ascii="Times New Roman" w:hAnsi="Times New Roman" w:cs="Times New Roman"/>
      <w:sz w:val="20"/>
      <w:szCs w:val="20"/>
    </w:rPr>
  </w:style>
  <w:style w:type="character" w:customStyle="1" w:styleId="StopkaZnak">
    <w:name w:val="Stopka Znak"/>
    <w:basedOn w:val="Domylnaczcionkaakapitu"/>
    <w:link w:val="Stopka"/>
    <w:uiPriority w:val="99"/>
    <w:rsid w:val="00235195"/>
    <w:rPr>
      <w:sz w:val="24"/>
      <w:szCs w:val="24"/>
    </w:rPr>
  </w:style>
  <w:style w:type="paragraph" w:styleId="Tekstpodstawowywcity">
    <w:name w:val="Body Text Indent"/>
    <w:basedOn w:val="Normalny"/>
    <w:link w:val="TekstpodstawowywcityZnak"/>
    <w:uiPriority w:val="99"/>
    <w:unhideWhenUsed/>
    <w:rsid w:val="00E27A76"/>
    <w:pPr>
      <w:spacing w:after="120"/>
      <w:ind w:left="283"/>
    </w:pPr>
  </w:style>
  <w:style w:type="character" w:customStyle="1" w:styleId="TekstpodstawowywcityZnak">
    <w:name w:val="Tekst podstawowy wcięty Znak"/>
    <w:basedOn w:val="Domylnaczcionkaakapitu"/>
    <w:link w:val="Tekstpodstawowywcity"/>
    <w:uiPriority w:val="99"/>
    <w:rsid w:val="00E27A76"/>
    <w:rPr>
      <w:sz w:val="24"/>
      <w:szCs w:val="24"/>
    </w:rPr>
  </w:style>
  <w:style w:type="paragraph" w:customStyle="1" w:styleId="Default">
    <w:name w:val="Default"/>
    <w:rsid w:val="00E27A76"/>
    <w:pPr>
      <w:autoSpaceDE w:val="0"/>
      <w:autoSpaceDN w:val="0"/>
      <w:adjustRightInd w:val="0"/>
    </w:pPr>
    <w:rPr>
      <w:color w:val="000000"/>
      <w:sz w:val="24"/>
      <w:szCs w:val="24"/>
    </w:rPr>
  </w:style>
  <w:style w:type="character" w:styleId="Odwoaniedokomentarza">
    <w:name w:val="annotation reference"/>
    <w:basedOn w:val="Domylnaczcionkaakapitu"/>
    <w:uiPriority w:val="99"/>
    <w:unhideWhenUsed/>
    <w:rsid w:val="00E27A76"/>
    <w:rPr>
      <w:sz w:val="16"/>
      <w:szCs w:val="16"/>
    </w:rPr>
  </w:style>
  <w:style w:type="paragraph" w:styleId="Tekstkomentarza">
    <w:name w:val="annotation text"/>
    <w:basedOn w:val="Normalny"/>
    <w:link w:val="TekstkomentarzaZnak"/>
    <w:uiPriority w:val="99"/>
    <w:unhideWhenUsed/>
    <w:rsid w:val="00E27A76"/>
    <w:rPr>
      <w:sz w:val="20"/>
      <w:szCs w:val="20"/>
    </w:rPr>
  </w:style>
  <w:style w:type="character" w:customStyle="1" w:styleId="TekstkomentarzaZnak">
    <w:name w:val="Tekst komentarza Znak"/>
    <w:basedOn w:val="Domylnaczcionkaakapitu"/>
    <w:link w:val="Tekstkomentarza"/>
    <w:uiPriority w:val="99"/>
    <w:rsid w:val="00E27A76"/>
  </w:style>
  <w:style w:type="paragraph" w:customStyle="1" w:styleId="Style17">
    <w:name w:val="Style17"/>
    <w:basedOn w:val="Normalny"/>
    <w:rsid w:val="00AE0955"/>
    <w:pPr>
      <w:widowControl w:val="0"/>
      <w:autoSpaceDE w:val="0"/>
      <w:autoSpaceDN w:val="0"/>
      <w:adjustRightInd w:val="0"/>
      <w:spacing w:line="314" w:lineRule="exact"/>
      <w:ind w:hanging="33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2393">
      <w:bodyDiv w:val="1"/>
      <w:marLeft w:val="0"/>
      <w:marRight w:val="0"/>
      <w:marTop w:val="0"/>
      <w:marBottom w:val="0"/>
      <w:divBdr>
        <w:top w:val="none" w:sz="0" w:space="0" w:color="auto"/>
        <w:left w:val="none" w:sz="0" w:space="0" w:color="auto"/>
        <w:bottom w:val="none" w:sz="0" w:space="0" w:color="auto"/>
        <w:right w:val="none" w:sz="0" w:space="0" w:color="auto"/>
      </w:divBdr>
    </w:div>
    <w:div w:id="1157840344">
      <w:bodyDiv w:val="1"/>
      <w:marLeft w:val="0"/>
      <w:marRight w:val="0"/>
      <w:marTop w:val="0"/>
      <w:marBottom w:val="0"/>
      <w:divBdr>
        <w:top w:val="none" w:sz="0" w:space="0" w:color="auto"/>
        <w:left w:val="none" w:sz="0" w:space="0" w:color="auto"/>
        <w:bottom w:val="none" w:sz="0" w:space="0" w:color="auto"/>
        <w:right w:val="none" w:sz="0" w:space="0" w:color="auto"/>
      </w:divBdr>
    </w:div>
    <w:div w:id="12340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energiasile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7CCD5-BAF6-4562-BA33-70940F37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5835</Words>
  <Characters>35010</Characters>
  <Application>Microsoft Office Word</Application>
  <DocSecurity>0</DocSecurity>
  <Lines>291</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40764</CharactersWithSpaces>
  <SharedDoc>false</SharedDoc>
  <HLinks>
    <vt:vector size="6" baseType="variant">
      <vt:variant>
        <vt:i4>7340124</vt:i4>
      </vt:variant>
      <vt:variant>
        <vt:i4>0</vt:i4>
      </vt:variant>
      <vt:variant>
        <vt:i4>0</vt:i4>
      </vt:variant>
      <vt:variant>
        <vt:i4>5</vt:i4>
      </vt:variant>
      <vt:variant>
        <vt:lpwstr>mailto:kontakt@ekoenergiasilesia.pl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a.pisarczyk</dc:creator>
  <cp:lastModifiedBy>a.pisarczyk</cp:lastModifiedBy>
  <cp:revision>22</cp:revision>
  <cp:lastPrinted>2017-11-17T09:42:00Z</cp:lastPrinted>
  <dcterms:created xsi:type="dcterms:W3CDTF">2017-11-02T11:15:00Z</dcterms:created>
  <dcterms:modified xsi:type="dcterms:W3CDTF">2017-11-21T11:28:00Z</dcterms:modified>
</cp:coreProperties>
</file>