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F2752A" w:rsidP="00EC30DD">
      <w:pPr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9951EA" w:rsidRDefault="009951EA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1EA">
        <w:rPr>
          <w:rFonts w:asciiTheme="minorHAnsi" w:hAnsiTheme="minorHAnsi" w:cstheme="minorHAnsi"/>
          <w:b/>
          <w:sz w:val="22"/>
          <w:szCs w:val="22"/>
        </w:rPr>
        <w:t>Kompleksowa obsługa informatyczna spółki Ekoenergia Silesia. S.A.</w:t>
      </w:r>
    </w:p>
    <w:p w:rsidR="009951EA" w:rsidRDefault="009951EA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8" w:rsidRDefault="007E52A8">
      <w:r>
        <w:separator/>
      </w:r>
    </w:p>
  </w:endnote>
  <w:endnote w:type="continuationSeparator" w:id="0">
    <w:p w:rsidR="007E52A8" w:rsidRDefault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8" w:rsidRDefault="007E52A8">
      <w:r>
        <w:separator/>
      </w:r>
    </w:p>
  </w:footnote>
  <w:footnote w:type="continuationSeparator" w:id="0">
    <w:p w:rsidR="007E52A8" w:rsidRDefault="007E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9951EA">
      <w:rPr>
        <w:rFonts w:asciiTheme="minorHAnsi" w:hAnsiTheme="minorHAnsi"/>
        <w:sz w:val="18"/>
        <w:szCs w:val="18"/>
      </w:rPr>
      <w:t>4</w:t>
    </w:r>
    <w:r w:rsidRPr="00E1500D">
      <w:rPr>
        <w:rFonts w:asciiTheme="minorHAnsi" w:hAnsiTheme="minorHAnsi"/>
        <w:sz w:val="18"/>
        <w:szCs w:val="18"/>
      </w:rPr>
      <w:t>/201</w:t>
    </w:r>
    <w:r w:rsidR="007E6782">
      <w:rPr>
        <w:rFonts w:asciiTheme="minorHAnsi" w:hAnsiTheme="minorHAnsi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58CE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951EA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1803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13</cp:revision>
  <cp:lastPrinted>2017-10-13T07:29:00Z</cp:lastPrinted>
  <dcterms:created xsi:type="dcterms:W3CDTF">2016-04-12T09:41:00Z</dcterms:created>
  <dcterms:modified xsi:type="dcterms:W3CDTF">2018-11-22T11:26:00Z</dcterms:modified>
</cp:coreProperties>
</file>