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E5587" w14:textId="528F1AC2" w:rsidR="00374BE8" w:rsidRPr="006948B6" w:rsidRDefault="00374BE8" w:rsidP="00374BE8">
      <w:pPr>
        <w:jc w:val="right"/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8B6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Załącznik nr 1.2 dla pakietu nr 2</w:t>
      </w:r>
    </w:p>
    <w:p w14:paraId="66BC797E" w14:textId="77777777" w:rsidR="00AE3940" w:rsidRPr="006948B6" w:rsidRDefault="00AE3940" w:rsidP="00AE3940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8B6"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OPIS PRZEDMIOTU ZAMÓWIENIA</w:t>
      </w:r>
    </w:p>
    <w:p w14:paraId="370D7C94" w14:textId="368C8C6F" w:rsidR="00D80636" w:rsidRPr="006948B6" w:rsidRDefault="00374BE8" w:rsidP="006948B6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8B6"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PAKIET NR 2</w:t>
      </w:r>
    </w:p>
    <w:p w14:paraId="66CFFEF5" w14:textId="77777777" w:rsidR="00A13E2A" w:rsidRPr="006948B6" w:rsidRDefault="00A13E2A" w:rsidP="006948B6">
      <w:pPr>
        <w:jc w:val="both"/>
        <w:rPr>
          <w:rFonts w:ascii="Times New Roman" w:hAnsi="Times New Roman" w:cs="Times New Roman"/>
          <w:b/>
          <w:u w:val="single"/>
        </w:rPr>
      </w:pPr>
      <w:r w:rsidRPr="006948B6">
        <w:rPr>
          <w:rFonts w:ascii="Times New Roman" w:hAnsi="Times New Roman" w:cs="Times New Roman"/>
          <w:b/>
          <w:u w:val="single"/>
        </w:rPr>
        <w:t>Przedmiot zamówienia:</w:t>
      </w:r>
    </w:p>
    <w:p w14:paraId="5474F291" w14:textId="77777777" w:rsidR="00A13E2A" w:rsidRPr="006948B6" w:rsidRDefault="00A13E2A" w:rsidP="006948B6">
      <w:p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1 szt. Fabrycznie nowego serwera podstawowego do obsługi radaru w Goczałkowicach-Zdroju.</w:t>
      </w:r>
    </w:p>
    <w:p w14:paraId="258A7E4B" w14:textId="77777777" w:rsidR="00A13E2A" w:rsidRPr="006948B6" w:rsidRDefault="00A13E2A" w:rsidP="00A13E2A">
      <w:pPr>
        <w:jc w:val="both"/>
        <w:rPr>
          <w:rFonts w:ascii="Times New Roman" w:hAnsi="Times New Roman" w:cs="Times New Roman"/>
          <w:b/>
          <w:u w:val="single"/>
        </w:rPr>
      </w:pPr>
      <w:r w:rsidRPr="006948B6">
        <w:rPr>
          <w:rFonts w:ascii="Times New Roman" w:hAnsi="Times New Roman" w:cs="Times New Roman"/>
          <w:b/>
          <w:u w:val="single"/>
        </w:rPr>
        <w:t>Specyfikacja:</w:t>
      </w:r>
    </w:p>
    <w:p w14:paraId="4D1BC003" w14:textId="77777777" w:rsidR="00A13E2A" w:rsidRPr="006948B6" w:rsidRDefault="00A13E2A" w:rsidP="00A13E2A">
      <w:pPr>
        <w:pStyle w:val="Akapitzlist"/>
        <w:spacing w:line="259" w:lineRule="auto"/>
        <w:ind w:left="1080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Zamawiający dostarczy 1 fabrycznie nowy serwer o następujących parametrach:</w:t>
      </w:r>
    </w:p>
    <w:p w14:paraId="3CA218D8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Płyta główna musi być zaprojektowana przez producenta serwera i oznaczona jego znakiem firmowym.</w:t>
      </w:r>
    </w:p>
    <w:p w14:paraId="319FE392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lang w:val="en-GB"/>
        </w:rPr>
      </w:pPr>
      <w:r w:rsidRPr="006948B6">
        <w:rPr>
          <w:rFonts w:ascii="Times New Roman" w:hAnsi="Times New Roman" w:cs="Times New Roman"/>
        </w:rPr>
        <w:t xml:space="preserve">CPU: Zainstalowany 1 procesor minimum 8 rdzeniowy o częstotliwości minimum 2,1GHz, osiągający w testach SPECrate2017 </w:t>
      </w:r>
      <w:proofErr w:type="spellStart"/>
      <w:r w:rsidRPr="006948B6">
        <w:rPr>
          <w:rFonts w:ascii="Times New Roman" w:hAnsi="Times New Roman" w:cs="Times New Roman"/>
        </w:rPr>
        <w:t>int</w:t>
      </w:r>
      <w:proofErr w:type="spellEnd"/>
      <w:r w:rsidRPr="006948B6">
        <w:rPr>
          <w:rFonts w:ascii="Times New Roman" w:hAnsi="Times New Roman" w:cs="Times New Roman"/>
        </w:rPr>
        <w:t xml:space="preserve"> </w:t>
      </w:r>
      <w:proofErr w:type="spellStart"/>
      <w:r w:rsidRPr="006948B6">
        <w:rPr>
          <w:rFonts w:ascii="Times New Roman" w:hAnsi="Times New Roman" w:cs="Times New Roman"/>
        </w:rPr>
        <w:t>base</w:t>
      </w:r>
      <w:proofErr w:type="spellEnd"/>
      <w:r w:rsidRPr="006948B6">
        <w:rPr>
          <w:rFonts w:ascii="Times New Roman" w:hAnsi="Times New Roman" w:cs="Times New Roman"/>
        </w:rPr>
        <w:t xml:space="preserve"> wynik nie gorszy niż 41 punktów. Wynik testu musi być opublikowany na stronie https://www.spec.org w dniu złożenia oferty. </w:t>
      </w:r>
      <w:proofErr w:type="spellStart"/>
      <w:r w:rsidRPr="006948B6">
        <w:rPr>
          <w:rFonts w:ascii="Times New Roman" w:hAnsi="Times New Roman" w:cs="Times New Roman"/>
          <w:lang w:val="en-GB"/>
        </w:rPr>
        <w:t>Zamawiający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948B6">
        <w:rPr>
          <w:rFonts w:ascii="Times New Roman" w:hAnsi="Times New Roman" w:cs="Times New Roman"/>
          <w:lang w:val="en-GB"/>
        </w:rPr>
        <w:t>wym</w:t>
      </w:r>
      <w:bookmarkStart w:id="0" w:name="_GoBack"/>
      <w:bookmarkEnd w:id="0"/>
      <w:r w:rsidRPr="006948B6">
        <w:rPr>
          <w:rFonts w:ascii="Times New Roman" w:hAnsi="Times New Roman" w:cs="Times New Roman"/>
          <w:lang w:val="en-GB"/>
        </w:rPr>
        <w:t>aga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948B6">
        <w:rPr>
          <w:rFonts w:ascii="Times New Roman" w:hAnsi="Times New Roman" w:cs="Times New Roman"/>
          <w:lang w:val="en-GB"/>
        </w:rPr>
        <w:t>złożenia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w/w </w:t>
      </w:r>
      <w:proofErr w:type="spellStart"/>
      <w:r w:rsidRPr="006948B6">
        <w:rPr>
          <w:rFonts w:ascii="Times New Roman" w:hAnsi="Times New Roman" w:cs="Times New Roman"/>
          <w:lang w:val="en-GB"/>
        </w:rPr>
        <w:t>testów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6948B6">
        <w:rPr>
          <w:rFonts w:ascii="Times New Roman" w:hAnsi="Times New Roman" w:cs="Times New Roman"/>
          <w:lang w:val="en-GB"/>
        </w:rPr>
        <w:t>na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948B6">
        <w:rPr>
          <w:rFonts w:ascii="Times New Roman" w:hAnsi="Times New Roman" w:cs="Times New Roman"/>
          <w:lang w:val="en-GB"/>
        </w:rPr>
        <w:t>wezwanie</w:t>
      </w:r>
      <w:proofErr w:type="spellEnd"/>
      <w:r w:rsidRPr="006948B6">
        <w:rPr>
          <w:rFonts w:ascii="Times New Roman" w:hAnsi="Times New Roman" w:cs="Times New Roman"/>
          <w:lang w:val="en-GB"/>
        </w:rPr>
        <w:t>).</w:t>
      </w:r>
    </w:p>
    <w:p w14:paraId="5DEA2E5B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Interfejsy sieciowe: Wbudowane minimum 2 porty typu Gigabit Ethernet Base-T.</w:t>
      </w:r>
    </w:p>
    <w:p w14:paraId="7C013C7C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Możliwość instalacji co najmniej 8 dysków SATA, SAS, SSD o wielkości 3,5 cala.</w:t>
      </w:r>
    </w:p>
    <w:p w14:paraId="567A62AC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lang w:val="en-GB"/>
        </w:rPr>
      </w:pPr>
      <w:r w:rsidRPr="006948B6">
        <w:rPr>
          <w:rFonts w:ascii="Times New Roman" w:hAnsi="Times New Roman" w:cs="Times New Roman"/>
        </w:rPr>
        <w:t xml:space="preserve">Zainstalowanych 6 dysków twardych SSD SATA o pojemności minimum 960GB każdy. </w:t>
      </w:r>
      <w:proofErr w:type="spellStart"/>
      <w:r w:rsidRPr="006948B6">
        <w:rPr>
          <w:rFonts w:ascii="Times New Roman" w:hAnsi="Times New Roman" w:cs="Times New Roman"/>
          <w:lang w:val="en-GB"/>
        </w:rPr>
        <w:t>Kontroler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raid: </w:t>
      </w:r>
      <w:proofErr w:type="spellStart"/>
      <w:r w:rsidRPr="006948B6">
        <w:rPr>
          <w:rFonts w:ascii="Times New Roman" w:hAnsi="Times New Roman" w:cs="Times New Roman"/>
          <w:lang w:val="en-GB"/>
        </w:rPr>
        <w:t>sprzętowy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948B6">
        <w:rPr>
          <w:rFonts w:ascii="Times New Roman" w:hAnsi="Times New Roman" w:cs="Times New Roman"/>
          <w:lang w:val="en-GB"/>
        </w:rPr>
        <w:t>kontroler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948B6">
        <w:rPr>
          <w:rFonts w:ascii="Times New Roman" w:hAnsi="Times New Roman" w:cs="Times New Roman"/>
          <w:lang w:val="en-GB"/>
        </w:rPr>
        <w:t>dyskowy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6948B6">
        <w:rPr>
          <w:rFonts w:ascii="Times New Roman" w:hAnsi="Times New Roman" w:cs="Times New Roman"/>
          <w:lang w:val="en-GB"/>
        </w:rPr>
        <w:t>Możliwe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948B6">
        <w:rPr>
          <w:rFonts w:ascii="Times New Roman" w:hAnsi="Times New Roman" w:cs="Times New Roman"/>
          <w:lang w:val="en-GB"/>
        </w:rPr>
        <w:t>konfiguracje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948B6">
        <w:rPr>
          <w:rFonts w:ascii="Times New Roman" w:hAnsi="Times New Roman" w:cs="Times New Roman"/>
          <w:lang w:val="en-GB"/>
        </w:rPr>
        <w:t>poziomów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RAID: 0,1,5,6.</w:t>
      </w:r>
    </w:p>
    <w:p w14:paraId="3028439E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Zasilacz: Zainstalowane 2 szt. typu Hot-plug, redundantne, każdy o mocy minimum 450W oraz 2 kable zasilające o dł. min. 2m.</w:t>
      </w:r>
    </w:p>
    <w:p w14:paraId="13B6C3CA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 xml:space="preserve">RAM: Zainstalowane co najmniej 16GB pamięci RAM o częstotliwości pracy 2666MT/S, </w:t>
      </w:r>
      <w:r w:rsidRPr="006948B6">
        <w:rPr>
          <w:rFonts w:ascii="Times New Roman" w:hAnsi="Times New Roman" w:cs="Times New Roman"/>
        </w:rPr>
        <w:br/>
        <w:t>w jednym module 16GB.</w:t>
      </w:r>
    </w:p>
    <w:p w14:paraId="6581E97B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Porty/złącza: min 2 porty USB, 2 porty RJ45, 1 port VGA lub HDMI.</w:t>
      </w:r>
    </w:p>
    <w:p w14:paraId="126BA338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6948B6">
        <w:rPr>
          <w:rFonts w:ascii="Times New Roman" w:hAnsi="Times New Roman" w:cs="Times New Roman"/>
          <w:lang w:val="en-GB"/>
        </w:rPr>
        <w:t>Typ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948B6">
        <w:rPr>
          <w:rFonts w:ascii="Times New Roman" w:hAnsi="Times New Roman" w:cs="Times New Roman"/>
          <w:lang w:val="en-GB"/>
        </w:rPr>
        <w:t>obudowy</w:t>
      </w:r>
      <w:proofErr w:type="spellEnd"/>
      <w:r w:rsidRPr="006948B6">
        <w:rPr>
          <w:rFonts w:ascii="Times New Roman" w:hAnsi="Times New Roman" w:cs="Times New Roman"/>
          <w:lang w:val="en-GB"/>
        </w:rPr>
        <w:t>: Tower.</w:t>
      </w:r>
    </w:p>
    <w:p w14:paraId="4661503E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bookmarkStart w:id="1" w:name="_Hlk34721015"/>
      <w:r w:rsidRPr="006948B6">
        <w:rPr>
          <w:rFonts w:ascii="Times New Roman" w:hAnsi="Times New Roman" w:cs="Times New Roman"/>
        </w:rPr>
        <w:t>Zainstalowany system operacyjny z rodziny Linux Server.</w:t>
      </w:r>
    </w:p>
    <w:bookmarkEnd w:id="1"/>
    <w:p w14:paraId="1E503D82" w14:textId="2E6182C8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Serwer musi mieć możliwość instalacji na nim oprogramowania IMS do obsługi i zdalnego nadzoru nad radarem MMR-50 i MMR-116 (po wymianie) wraz z dodatkowym modułem generowania plików HDF5.</w:t>
      </w:r>
    </w:p>
    <w:p w14:paraId="7A2BABF7" w14:textId="66075680" w:rsidR="004935DE" w:rsidRPr="006948B6" w:rsidRDefault="004935DE" w:rsidP="004935DE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  <w:bCs/>
          <w:color w:val="000000"/>
          <w:lang w:eastAsia="ar-SA"/>
        </w:rPr>
        <w:t xml:space="preserve">Wykonawca zobowiązany jest wykonać naprawę lub wymianę w terminie 3 dni roboczych, licząc od daty zgłoszenia </w:t>
      </w:r>
      <w:r w:rsidRPr="006948B6">
        <w:rPr>
          <w:rFonts w:ascii="Times New Roman" w:hAnsi="Times New Roman" w:cs="Times New Roman"/>
          <w:bCs/>
          <w:lang w:eastAsia="ar-SA"/>
        </w:rPr>
        <w:t>wady, chyba że Strony ustalą zgodnie inny termin.</w:t>
      </w:r>
    </w:p>
    <w:p w14:paraId="304C4CD1" w14:textId="2AD13289" w:rsidR="004935DE" w:rsidRPr="006948B6" w:rsidRDefault="004935DE" w:rsidP="006948B6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  <w:bCs/>
          <w:color w:val="000000"/>
          <w:lang w:eastAsia="ar-SA"/>
        </w:rPr>
        <w:t>Naprawa lub wymiana odbywać się będzie w dni robocze, w godzinach pracy Zamawiającego, w miejscu instalacji przedmiotu umowy lub jego części dotkniętej wadą. W przypadku awarii dysku twardego lub innego nośnika pamięci lub wymiany na nowy, uszkodzony dysk lub inny nośnik pamięci zostaje u Zamawiającego.</w:t>
      </w:r>
    </w:p>
    <w:p w14:paraId="075455AF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W przypadku awarii serwera trwającej powyżej 7 dni (lub jeśli istnieją przesłanki, że usunięcie awarii potrwa dłużej niż 7 dni), Wykonawca zobowiązany jest do dostarczenia serwera zastępczego o nie gorszych parametrach.</w:t>
      </w:r>
    </w:p>
    <w:p w14:paraId="4967C98E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Zamawiający dostarczy serwer na adres: Ekoenergia Silesia S.A. ul. Żeliwna 38, 40-599 Katowice, Polska.</w:t>
      </w:r>
    </w:p>
    <w:p w14:paraId="2DAC2228" w14:textId="36DBCCC1" w:rsidR="00A13E2A" w:rsidRPr="006948B6" w:rsidRDefault="006948B6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Wykonawca</w:t>
      </w:r>
      <w:r w:rsidR="00A13E2A" w:rsidRPr="006948B6">
        <w:rPr>
          <w:rFonts w:ascii="Times New Roman" w:hAnsi="Times New Roman" w:cs="Times New Roman"/>
        </w:rPr>
        <w:t xml:space="preserve"> wystawi fakturę z 30-dniowym terminem płatności.</w:t>
      </w:r>
    </w:p>
    <w:p w14:paraId="3FA71CA4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Dostarczone urządzenie będzie posiadało certyfikat CE oraz instrukcję obsługi w języku polskim.</w:t>
      </w:r>
    </w:p>
    <w:p w14:paraId="09029DB1" w14:textId="4B80B4D6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 xml:space="preserve">Termin dostawy: </w:t>
      </w:r>
      <w:r w:rsidR="00770F29" w:rsidRPr="006948B6">
        <w:rPr>
          <w:rFonts w:ascii="Times New Roman" w:hAnsi="Times New Roman" w:cs="Times New Roman"/>
        </w:rPr>
        <w:t>do 3 tygodni od daty zawarcia umowy</w:t>
      </w:r>
      <w:r w:rsidRPr="006948B6">
        <w:rPr>
          <w:rFonts w:ascii="Times New Roman" w:hAnsi="Times New Roman" w:cs="Times New Roman"/>
        </w:rPr>
        <w:t>.</w:t>
      </w:r>
    </w:p>
    <w:p w14:paraId="4468482C" w14:textId="294AD0B8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Wykonawca udzieli co najmniej 24-miesięcznej gwarancji na dostarczony sprzęt</w:t>
      </w:r>
      <w:r w:rsidR="006948B6" w:rsidRPr="006948B6">
        <w:rPr>
          <w:rFonts w:ascii="Times New Roman" w:hAnsi="Times New Roman" w:cs="Times New Roman"/>
        </w:rPr>
        <w:t>.</w:t>
      </w:r>
    </w:p>
    <w:p w14:paraId="003AB7C2" w14:textId="5AE0BD6F" w:rsidR="007E11B3" w:rsidRPr="006948B6" w:rsidRDefault="007E11B3" w:rsidP="0012492F">
      <w:pPr>
        <w:rPr>
          <w:rFonts w:ascii="Times New Roman" w:hAnsi="Times New Roman" w:cs="Times New Roman"/>
        </w:rPr>
      </w:pPr>
    </w:p>
    <w:sectPr w:rsidR="007E11B3" w:rsidRPr="006948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5F5E3" w14:textId="77777777" w:rsidR="00A13F6A" w:rsidRDefault="00A13F6A" w:rsidP="00491A69">
      <w:pPr>
        <w:spacing w:after="0" w:line="240" w:lineRule="auto"/>
      </w:pPr>
      <w:r>
        <w:separator/>
      </w:r>
    </w:p>
  </w:endnote>
  <w:endnote w:type="continuationSeparator" w:id="0">
    <w:p w14:paraId="12637247" w14:textId="77777777" w:rsidR="00A13F6A" w:rsidRDefault="00A13F6A" w:rsidP="0049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6587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B0499E" w14:textId="250FD03A" w:rsidR="00954595" w:rsidRDefault="0095459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E1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E1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7F8FB4" w14:textId="77777777" w:rsidR="00954595" w:rsidRDefault="00954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39E86" w14:textId="77777777" w:rsidR="00A13F6A" w:rsidRDefault="00A13F6A" w:rsidP="00491A69">
      <w:pPr>
        <w:spacing w:after="0" w:line="240" w:lineRule="auto"/>
      </w:pPr>
      <w:r>
        <w:separator/>
      </w:r>
    </w:p>
  </w:footnote>
  <w:footnote w:type="continuationSeparator" w:id="0">
    <w:p w14:paraId="2B52A55B" w14:textId="77777777" w:rsidR="00A13F6A" w:rsidRDefault="00A13F6A" w:rsidP="0049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EE82E4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765BCE"/>
    <w:multiLevelType w:val="hybridMultilevel"/>
    <w:tmpl w:val="4B1A8C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8140E"/>
    <w:multiLevelType w:val="hybridMultilevel"/>
    <w:tmpl w:val="2AA0C2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69"/>
    <w:rsid w:val="00010567"/>
    <w:rsid w:val="00017C81"/>
    <w:rsid w:val="00020652"/>
    <w:rsid w:val="000221CB"/>
    <w:rsid w:val="00022232"/>
    <w:rsid w:val="00026067"/>
    <w:rsid w:val="0007024E"/>
    <w:rsid w:val="00090FFE"/>
    <w:rsid w:val="000914B9"/>
    <w:rsid w:val="000A3520"/>
    <w:rsid w:val="000C3585"/>
    <w:rsid w:val="0012492F"/>
    <w:rsid w:val="0013558E"/>
    <w:rsid w:val="0014568F"/>
    <w:rsid w:val="00173A58"/>
    <w:rsid w:val="001760CC"/>
    <w:rsid w:val="00177912"/>
    <w:rsid w:val="001858C4"/>
    <w:rsid w:val="00187A2E"/>
    <w:rsid w:val="001C465D"/>
    <w:rsid w:val="001D537A"/>
    <w:rsid w:val="00220641"/>
    <w:rsid w:val="002303E8"/>
    <w:rsid w:val="00231F7B"/>
    <w:rsid w:val="00263232"/>
    <w:rsid w:val="002646AC"/>
    <w:rsid w:val="0028303F"/>
    <w:rsid w:val="002E2FEC"/>
    <w:rsid w:val="002E344F"/>
    <w:rsid w:val="002E6758"/>
    <w:rsid w:val="002F5116"/>
    <w:rsid w:val="003178CA"/>
    <w:rsid w:val="00335016"/>
    <w:rsid w:val="003714E8"/>
    <w:rsid w:val="00374BE8"/>
    <w:rsid w:val="00396685"/>
    <w:rsid w:val="003A4CD7"/>
    <w:rsid w:val="003C289F"/>
    <w:rsid w:val="003D5575"/>
    <w:rsid w:val="003E3FC5"/>
    <w:rsid w:val="003E5934"/>
    <w:rsid w:val="003E74EF"/>
    <w:rsid w:val="003F1E24"/>
    <w:rsid w:val="0040103F"/>
    <w:rsid w:val="00406A25"/>
    <w:rsid w:val="00412531"/>
    <w:rsid w:val="00412CE0"/>
    <w:rsid w:val="0041362E"/>
    <w:rsid w:val="00461832"/>
    <w:rsid w:val="004706DF"/>
    <w:rsid w:val="00471F57"/>
    <w:rsid w:val="004843EB"/>
    <w:rsid w:val="00491007"/>
    <w:rsid w:val="00491A69"/>
    <w:rsid w:val="004935DE"/>
    <w:rsid w:val="00497F02"/>
    <w:rsid w:val="004B2A69"/>
    <w:rsid w:val="004E222D"/>
    <w:rsid w:val="004F20B2"/>
    <w:rsid w:val="0050000A"/>
    <w:rsid w:val="00506D59"/>
    <w:rsid w:val="00514912"/>
    <w:rsid w:val="005206D8"/>
    <w:rsid w:val="00524791"/>
    <w:rsid w:val="00536DA0"/>
    <w:rsid w:val="0056272F"/>
    <w:rsid w:val="0058705A"/>
    <w:rsid w:val="005B2201"/>
    <w:rsid w:val="005D297D"/>
    <w:rsid w:val="005F168D"/>
    <w:rsid w:val="005F6AC3"/>
    <w:rsid w:val="00605BB0"/>
    <w:rsid w:val="006070A8"/>
    <w:rsid w:val="00607EB1"/>
    <w:rsid w:val="00635F19"/>
    <w:rsid w:val="006419EC"/>
    <w:rsid w:val="0065176F"/>
    <w:rsid w:val="0067453D"/>
    <w:rsid w:val="006907BF"/>
    <w:rsid w:val="006948B6"/>
    <w:rsid w:val="00727414"/>
    <w:rsid w:val="00731265"/>
    <w:rsid w:val="00742761"/>
    <w:rsid w:val="0074679D"/>
    <w:rsid w:val="0076127A"/>
    <w:rsid w:val="00770F29"/>
    <w:rsid w:val="00773B42"/>
    <w:rsid w:val="00794EDF"/>
    <w:rsid w:val="007E11B3"/>
    <w:rsid w:val="00811F40"/>
    <w:rsid w:val="0086727D"/>
    <w:rsid w:val="00887C45"/>
    <w:rsid w:val="008B103C"/>
    <w:rsid w:val="008C7161"/>
    <w:rsid w:val="008D7685"/>
    <w:rsid w:val="008E30DF"/>
    <w:rsid w:val="008F2598"/>
    <w:rsid w:val="008F695A"/>
    <w:rsid w:val="00904615"/>
    <w:rsid w:val="00915C91"/>
    <w:rsid w:val="00937D27"/>
    <w:rsid w:val="009518CB"/>
    <w:rsid w:val="00954595"/>
    <w:rsid w:val="00957F4F"/>
    <w:rsid w:val="00974099"/>
    <w:rsid w:val="00977CDF"/>
    <w:rsid w:val="0099384E"/>
    <w:rsid w:val="009B27AA"/>
    <w:rsid w:val="009E1769"/>
    <w:rsid w:val="00A13E2A"/>
    <w:rsid w:val="00A13F6A"/>
    <w:rsid w:val="00A219C0"/>
    <w:rsid w:val="00A24D0E"/>
    <w:rsid w:val="00A37E4F"/>
    <w:rsid w:val="00A6236A"/>
    <w:rsid w:val="00A6312B"/>
    <w:rsid w:val="00A75670"/>
    <w:rsid w:val="00A818B5"/>
    <w:rsid w:val="00AB5E5B"/>
    <w:rsid w:val="00AC5AA4"/>
    <w:rsid w:val="00AE2FEF"/>
    <w:rsid w:val="00AE3940"/>
    <w:rsid w:val="00AF3283"/>
    <w:rsid w:val="00AF52FF"/>
    <w:rsid w:val="00B04FBA"/>
    <w:rsid w:val="00B159AB"/>
    <w:rsid w:val="00B175E5"/>
    <w:rsid w:val="00B25D03"/>
    <w:rsid w:val="00B777C1"/>
    <w:rsid w:val="00B82195"/>
    <w:rsid w:val="00B95758"/>
    <w:rsid w:val="00BA2DCA"/>
    <w:rsid w:val="00BA386D"/>
    <w:rsid w:val="00BE42FE"/>
    <w:rsid w:val="00BF3E11"/>
    <w:rsid w:val="00C07950"/>
    <w:rsid w:val="00C079B2"/>
    <w:rsid w:val="00C10D84"/>
    <w:rsid w:val="00C55689"/>
    <w:rsid w:val="00C60610"/>
    <w:rsid w:val="00C62E10"/>
    <w:rsid w:val="00C75828"/>
    <w:rsid w:val="00CC3084"/>
    <w:rsid w:val="00CD51FA"/>
    <w:rsid w:val="00CE5FBF"/>
    <w:rsid w:val="00CE7646"/>
    <w:rsid w:val="00CF413E"/>
    <w:rsid w:val="00D05C52"/>
    <w:rsid w:val="00D11B95"/>
    <w:rsid w:val="00D40FC2"/>
    <w:rsid w:val="00D63F35"/>
    <w:rsid w:val="00D80636"/>
    <w:rsid w:val="00DA3EBB"/>
    <w:rsid w:val="00DB55A1"/>
    <w:rsid w:val="00DC5C4F"/>
    <w:rsid w:val="00DD5F09"/>
    <w:rsid w:val="00DE1BFD"/>
    <w:rsid w:val="00DF470B"/>
    <w:rsid w:val="00E03B8A"/>
    <w:rsid w:val="00E2754A"/>
    <w:rsid w:val="00E42302"/>
    <w:rsid w:val="00E44C9E"/>
    <w:rsid w:val="00E46563"/>
    <w:rsid w:val="00E510D3"/>
    <w:rsid w:val="00EB5D87"/>
    <w:rsid w:val="00EE199B"/>
    <w:rsid w:val="00EE699D"/>
    <w:rsid w:val="00EF434C"/>
    <w:rsid w:val="00F46D82"/>
    <w:rsid w:val="00F64856"/>
    <w:rsid w:val="00F7243A"/>
    <w:rsid w:val="00FA043B"/>
    <w:rsid w:val="00FB49F2"/>
    <w:rsid w:val="00FC395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2943"/>
  <w15:chartTrackingRefBased/>
  <w15:docId w15:val="{1E473C9D-D279-4566-B674-CCADF332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0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1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2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7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A69"/>
  </w:style>
  <w:style w:type="paragraph" w:styleId="Stopka">
    <w:name w:val="footer"/>
    <w:basedOn w:val="Normalny"/>
    <w:link w:val="StopkaZnak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69"/>
  </w:style>
  <w:style w:type="character" w:styleId="Odwoaniedokomentarza">
    <w:name w:val="annotation reference"/>
    <w:basedOn w:val="Domylnaczcionkaakapitu"/>
    <w:uiPriority w:val="99"/>
    <w:semiHidden/>
    <w:unhideWhenUsed/>
    <w:rsid w:val="00DF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70B"/>
    <w:rPr>
      <w:b/>
      <w:bCs/>
      <w:sz w:val="20"/>
      <w:szCs w:val="20"/>
    </w:rPr>
  </w:style>
  <w:style w:type="paragraph" w:styleId="Akapitzlist">
    <w:name w:val="List Paragraph"/>
    <w:aliases w:val="Numerowanie,List Paragraph,Akapit z listą BS,lp1,Preambuła,L1,Akapit z listą5,T_SZ_List Paragraph,normalny tekst,Wypunktowanie,zwykły tekst"/>
    <w:basedOn w:val="Normalny"/>
    <w:link w:val="AkapitzlistZnak"/>
    <w:uiPriority w:val="34"/>
    <w:qFormat/>
    <w:rsid w:val="00A7567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p1 Znak,Preambuła Znak,L1 Znak,Akapit z listą5 Znak,T_SZ_List Paragraph Znak,normalny tekst Znak,Wypunktowanie Znak,zwykły tekst Znak"/>
    <w:link w:val="Akapitzlist"/>
    <w:uiPriority w:val="34"/>
    <w:qFormat/>
    <w:rsid w:val="00A13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0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9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1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3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Wędzony</dc:creator>
  <cp:keywords/>
  <dc:description/>
  <cp:lastModifiedBy>Izabela Kańkowska</cp:lastModifiedBy>
  <cp:revision>65</cp:revision>
  <cp:lastPrinted>2019-07-09T10:40:00Z</cp:lastPrinted>
  <dcterms:created xsi:type="dcterms:W3CDTF">2019-06-18T09:30:00Z</dcterms:created>
  <dcterms:modified xsi:type="dcterms:W3CDTF">2020-03-18T09:31:00Z</dcterms:modified>
</cp:coreProperties>
</file>